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A1" w:rsidRDefault="00F17D8E" w:rsidP="00F17D8E">
      <w:pPr>
        <w:pStyle w:val="120"/>
        <w:shd w:val="clear" w:color="auto" w:fill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C2FA1" w:rsidRPr="00AC2FA1">
        <w:rPr>
          <w:b/>
          <w:sz w:val="24"/>
          <w:szCs w:val="24"/>
        </w:rPr>
        <w:t>Согласовано</w:t>
      </w:r>
      <w:r w:rsidR="00AC2FA1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="00AC2FA1">
        <w:rPr>
          <w:b/>
          <w:sz w:val="24"/>
          <w:szCs w:val="24"/>
        </w:rPr>
        <w:t>Утверждаю</w:t>
      </w:r>
    </w:p>
    <w:p w:rsidR="00AC2FA1" w:rsidRDefault="00AC2FA1" w:rsidP="00F17D8E">
      <w:pPr>
        <w:pStyle w:val="120"/>
        <w:shd w:val="clear" w:color="auto" w:fill="auto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начальника управления                                         директор МБОУ </w:t>
      </w:r>
      <w:proofErr w:type="spellStart"/>
      <w:r>
        <w:rPr>
          <w:b/>
          <w:sz w:val="24"/>
          <w:szCs w:val="24"/>
        </w:rPr>
        <w:t>Зимовниковской</w:t>
      </w:r>
      <w:proofErr w:type="spellEnd"/>
    </w:p>
    <w:p w:rsidR="00AC2FA1" w:rsidRDefault="00AC2FA1" w:rsidP="00F17D8E">
      <w:pPr>
        <w:pStyle w:val="120"/>
        <w:shd w:val="clear" w:color="auto" w:fill="auto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образования  </w:t>
      </w:r>
      <w:proofErr w:type="spellStart"/>
      <w:r>
        <w:rPr>
          <w:b/>
          <w:sz w:val="24"/>
          <w:szCs w:val="24"/>
        </w:rPr>
        <w:t>Зимовиковского</w:t>
      </w:r>
      <w:proofErr w:type="spellEnd"/>
      <w:proofErr w:type="gramEnd"/>
      <w:r>
        <w:rPr>
          <w:b/>
          <w:sz w:val="24"/>
          <w:szCs w:val="24"/>
        </w:rPr>
        <w:t xml:space="preserve"> района                         СОШ№ 6 имени Героя России</w:t>
      </w:r>
    </w:p>
    <w:p w:rsidR="00AC2FA1" w:rsidRPr="00AC2FA1" w:rsidRDefault="00AC2FA1" w:rsidP="00F17D8E">
      <w:pPr>
        <w:pStyle w:val="120"/>
        <w:shd w:val="clear" w:color="auto" w:fill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</w:t>
      </w:r>
      <w:proofErr w:type="spellStart"/>
      <w:r>
        <w:rPr>
          <w:b/>
          <w:sz w:val="24"/>
          <w:szCs w:val="24"/>
        </w:rPr>
        <w:t>О.Н.Клименко</w:t>
      </w:r>
      <w:proofErr w:type="spellEnd"/>
      <w:r>
        <w:rPr>
          <w:b/>
          <w:sz w:val="24"/>
          <w:szCs w:val="24"/>
        </w:rPr>
        <w:t xml:space="preserve">                                Дьяченко Андрея Александровича</w:t>
      </w:r>
    </w:p>
    <w:p w:rsidR="00AC2FA1" w:rsidRPr="00F17D8E" w:rsidRDefault="00F17D8E" w:rsidP="00F17D8E">
      <w:pPr>
        <w:pStyle w:val="120"/>
        <w:shd w:val="clear" w:color="auto" w:fill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F17D8E">
        <w:rPr>
          <w:b/>
          <w:sz w:val="24"/>
          <w:szCs w:val="24"/>
        </w:rPr>
        <w:t>____________</w:t>
      </w:r>
      <w:proofErr w:type="spellStart"/>
      <w:r w:rsidRPr="00F17D8E">
        <w:rPr>
          <w:b/>
          <w:sz w:val="24"/>
          <w:szCs w:val="24"/>
        </w:rPr>
        <w:t>Е.В.Полищук</w:t>
      </w:r>
      <w:proofErr w:type="spellEnd"/>
    </w:p>
    <w:p w:rsidR="00AC2FA1" w:rsidRDefault="00AC2FA1" w:rsidP="00F17D8E">
      <w:pPr>
        <w:pStyle w:val="120"/>
        <w:shd w:val="clear" w:color="auto" w:fill="auto"/>
        <w:jc w:val="left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D24250" w:rsidRDefault="00D24250" w:rsidP="00AC2FA1">
      <w:pPr>
        <w:pStyle w:val="120"/>
        <w:shd w:val="clear" w:color="auto" w:fill="auto"/>
        <w:rPr>
          <w:sz w:val="24"/>
          <w:szCs w:val="24"/>
        </w:rPr>
      </w:pPr>
    </w:p>
    <w:p w:rsidR="00D24250" w:rsidRDefault="00D24250" w:rsidP="00AC2FA1">
      <w:pPr>
        <w:pStyle w:val="120"/>
        <w:shd w:val="clear" w:color="auto" w:fill="auto"/>
        <w:rPr>
          <w:sz w:val="24"/>
          <w:szCs w:val="24"/>
        </w:rPr>
      </w:pPr>
    </w:p>
    <w:p w:rsidR="00D24250" w:rsidRDefault="00D24250" w:rsidP="00AC2FA1">
      <w:pPr>
        <w:pStyle w:val="120"/>
        <w:shd w:val="clear" w:color="auto" w:fill="auto"/>
        <w:rPr>
          <w:sz w:val="24"/>
          <w:szCs w:val="24"/>
        </w:rPr>
      </w:pPr>
    </w:p>
    <w:p w:rsidR="00D24250" w:rsidRDefault="00D24250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Pr="003C1E00" w:rsidRDefault="00AC2FA1" w:rsidP="00AC2FA1">
      <w:pPr>
        <w:pStyle w:val="120"/>
        <w:shd w:val="clear" w:color="auto" w:fill="auto"/>
        <w:rPr>
          <w:sz w:val="24"/>
          <w:szCs w:val="24"/>
        </w:rPr>
      </w:pPr>
      <w:r w:rsidRPr="003C1E00">
        <w:rPr>
          <w:sz w:val="24"/>
          <w:szCs w:val="24"/>
        </w:rPr>
        <w:t>План мероприятий (дорожная карта)</w:t>
      </w:r>
    </w:p>
    <w:p w:rsidR="00AC2FA1" w:rsidRPr="003C1E00" w:rsidRDefault="00AC2FA1" w:rsidP="00AC2FA1">
      <w:pPr>
        <w:pStyle w:val="120"/>
        <w:shd w:val="clear" w:color="auto" w:fill="auto"/>
        <w:rPr>
          <w:sz w:val="24"/>
          <w:szCs w:val="24"/>
        </w:rPr>
      </w:pPr>
      <w:r w:rsidRPr="003C1E00">
        <w:rPr>
          <w:sz w:val="24"/>
          <w:szCs w:val="24"/>
        </w:rPr>
        <w:t xml:space="preserve">внедрения методологии (целевой модели) наставничества обучающихся </w:t>
      </w: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Зимовниковской</w:t>
      </w:r>
      <w:proofErr w:type="spellEnd"/>
      <w:r>
        <w:rPr>
          <w:sz w:val="24"/>
          <w:szCs w:val="24"/>
        </w:rPr>
        <w:t xml:space="preserve"> СОШ № 6 имени Героя России Дьяченко Андрея Александровича</w:t>
      </w:r>
      <w:r w:rsidRPr="003C1E00">
        <w:rPr>
          <w:sz w:val="24"/>
          <w:szCs w:val="24"/>
        </w:rPr>
        <w:t>,</w:t>
      </w:r>
    </w:p>
    <w:p w:rsidR="00AC2FA1" w:rsidRPr="003C1E00" w:rsidRDefault="00AC2FA1" w:rsidP="00AC2FA1">
      <w:pPr>
        <w:pStyle w:val="120"/>
        <w:shd w:val="clear" w:color="auto" w:fill="auto"/>
        <w:rPr>
          <w:sz w:val="24"/>
          <w:szCs w:val="24"/>
        </w:rPr>
      </w:pPr>
      <w:r w:rsidRPr="003C1E00">
        <w:rPr>
          <w:sz w:val="24"/>
          <w:szCs w:val="24"/>
        </w:rPr>
        <w:t>в том числе с применением лучших практик обмена опытом между обучающимися,</w:t>
      </w: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  <w:r w:rsidRPr="003C1E00">
        <w:rPr>
          <w:sz w:val="24"/>
          <w:szCs w:val="24"/>
        </w:rPr>
        <w:t xml:space="preserve">на территории </w:t>
      </w:r>
      <w:proofErr w:type="spellStart"/>
      <w:proofErr w:type="gram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</w:t>
      </w:r>
      <w:r w:rsidRPr="003C1E00">
        <w:rPr>
          <w:sz w:val="24"/>
          <w:szCs w:val="24"/>
        </w:rPr>
        <w:t xml:space="preserve"> муниципального</w:t>
      </w:r>
      <w:proofErr w:type="gramEnd"/>
      <w:r w:rsidRPr="003C1E00">
        <w:rPr>
          <w:sz w:val="24"/>
          <w:szCs w:val="24"/>
        </w:rPr>
        <w:t xml:space="preserve"> района на 2020</w:t>
      </w:r>
      <w:r>
        <w:rPr>
          <w:sz w:val="24"/>
          <w:szCs w:val="24"/>
        </w:rPr>
        <w:t xml:space="preserve"> -2021 учебный</w:t>
      </w:r>
      <w:r w:rsidRPr="003C1E00">
        <w:rPr>
          <w:sz w:val="24"/>
          <w:szCs w:val="24"/>
        </w:rPr>
        <w:t xml:space="preserve"> год</w:t>
      </w:r>
    </w:p>
    <w:p w:rsidR="00D24250" w:rsidRDefault="00D24250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F17D8E">
      <w:pPr>
        <w:pStyle w:val="120"/>
        <w:shd w:val="clear" w:color="auto" w:fill="auto"/>
        <w:jc w:val="left"/>
        <w:rPr>
          <w:sz w:val="24"/>
          <w:szCs w:val="24"/>
        </w:rPr>
      </w:pPr>
    </w:p>
    <w:p w:rsidR="00D24250" w:rsidRDefault="00D24250" w:rsidP="00F17D8E">
      <w:pPr>
        <w:pStyle w:val="120"/>
        <w:shd w:val="clear" w:color="auto" w:fill="auto"/>
        <w:jc w:val="left"/>
        <w:rPr>
          <w:sz w:val="24"/>
          <w:szCs w:val="24"/>
        </w:rPr>
      </w:pPr>
    </w:p>
    <w:p w:rsidR="00D24250" w:rsidRDefault="00D24250" w:rsidP="00F17D8E">
      <w:pPr>
        <w:pStyle w:val="120"/>
        <w:shd w:val="clear" w:color="auto" w:fill="auto"/>
        <w:jc w:val="left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315"/>
        <w:gridCol w:w="2008"/>
        <w:gridCol w:w="2593"/>
      </w:tblGrid>
      <w:tr w:rsidR="00AC2FA1" w:rsidTr="00CF7607">
        <w:tc>
          <w:tcPr>
            <w:tcW w:w="5477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98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AC2FA1" w:rsidTr="00CF7607">
        <w:tc>
          <w:tcPr>
            <w:tcW w:w="9916" w:type="dxa"/>
            <w:gridSpan w:val="3"/>
          </w:tcPr>
          <w:p w:rsidR="00AC2FA1" w:rsidRPr="009B4E8D" w:rsidRDefault="00AC2FA1" w:rsidP="00CF7607">
            <w:pPr>
              <w:pStyle w:val="120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9B4E8D">
              <w:rPr>
                <w:b/>
                <w:i/>
                <w:sz w:val="24"/>
                <w:szCs w:val="24"/>
                <w:lang w:bidi="ru-RU"/>
              </w:rPr>
              <w:t xml:space="preserve">Нормативное правовое регулирование </w:t>
            </w:r>
            <w:r w:rsidRPr="009B4E8D">
              <w:rPr>
                <w:b/>
                <w:i/>
                <w:sz w:val="24"/>
                <w:szCs w:val="24"/>
              </w:rPr>
              <w:t xml:space="preserve">внедрения методологии (целевой модели) наставничества обучающихся МБОУ </w:t>
            </w:r>
            <w:proofErr w:type="spellStart"/>
            <w:r w:rsidRPr="009B4E8D">
              <w:rPr>
                <w:b/>
                <w:i/>
                <w:sz w:val="24"/>
                <w:szCs w:val="24"/>
              </w:rPr>
              <w:t>Зимовниковской</w:t>
            </w:r>
            <w:proofErr w:type="spellEnd"/>
            <w:r w:rsidRPr="009B4E8D">
              <w:rPr>
                <w:b/>
                <w:i/>
                <w:sz w:val="24"/>
                <w:szCs w:val="24"/>
              </w:rPr>
              <w:t xml:space="preserve"> СОШ № 6 имени Героя России Дьяченко Андрея Александровича, в том числе с применением лучших практик обмена опытом между обучающимися, на территории </w:t>
            </w:r>
            <w:proofErr w:type="spellStart"/>
            <w:r w:rsidRPr="009B4E8D">
              <w:rPr>
                <w:b/>
                <w:i/>
                <w:sz w:val="24"/>
                <w:szCs w:val="24"/>
              </w:rPr>
              <w:t>Зимовниковского</w:t>
            </w:r>
            <w:proofErr w:type="spellEnd"/>
            <w:r w:rsidRPr="009B4E8D">
              <w:rPr>
                <w:b/>
                <w:i/>
                <w:sz w:val="24"/>
                <w:szCs w:val="24"/>
              </w:rPr>
              <w:t xml:space="preserve"> муниципального района на 2020-2021 учебный год </w:t>
            </w:r>
            <w:r w:rsidRPr="009B4E8D">
              <w:rPr>
                <w:b/>
                <w:i/>
                <w:sz w:val="24"/>
                <w:szCs w:val="24"/>
                <w:lang w:bidi="ru-RU"/>
              </w:rPr>
              <w:t xml:space="preserve"> (далее - целевая модель наставничества, ЦМН)</w:t>
            </w: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Утверждение состава  рабочей</w:t>
            </w:r>
            <w:r>
              <w:rPr>
                <w:rStyle w:val="212pt"/>
              </w:rPr>
              <w:t xml:space="preserve"> </w:t>
            </w:r>
            <w:r w:rsidRPr="003C1E00">
              <w:rPr>
                <w:rStyle w:val="212pt"/>
              </w:rPr>
              <w:t>группы по внедрению целевой модели</w:t>
            </w:r>
            <w:r w:rsidRPr="003C1E00">
              <w:rPr>
                <w:rStyle w:val="212pt"/>
              </w:rPr>
              <w:br/>
              <w:t>наставничества в 2020</w:t>
            </w:r>
            <w:r>
              <w:rPr>
                <w:rStyle w:val="212pt"/>
              </w:rPr>
              <w:t>- 2021 уч.</w:t>
            </w:r>
            <w:r w:rsidRPr="003C1E00">
              <w:rPr>
                <w:rStyle w:val="212pt"/>
              </w:rPr>
              <w:t xml:space="preserve"> г.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 xml:space="preserve">до </w:t>
            </w:r>
            <w:r>
              <w:rPr>
                <w:rStyle w:val="212pt"/>
              </w:rPr>
              <w:t>30.09</w:t>
            </w:r>
            <w:r w:rsidRPr="003C1E00">
              <w:rPr>
                <w:rStyle w:val="212pt"/>
              </w:rPr>
              <w:t>.2020</w:t>
            </w:r>
          </w:p>
        </w:tc>
        <w:tc>
          <w:tcPr>
            <w:tcW w:w="2641" w:type="dxa"/>
          </w:tcPr>
          <w:p w:rsidR="00AC2FA1" w:rsidRPr="009120D3" w:rsidRDefault="00AC2FA1" w:rsidP="00CF7607">
            <w:pPr>
              <w:pStyle w:val="120"/>
              <w:shd w:val="clear" w:color="auto" w:fill="auto"/>
              <w:rPr>
                <w:rFonts w:cs="Times New Roman"/>
                <w:sz w:val="24"/>
                <w:szCs w:val="24"/>
              </w:rPr>
            </w:pPr>
          </w:p>
          <w:p w:rsidR="00AC2FA1" w:rsidRPr="009120D3" w:rsidRDefault="00AC2FA1" w:rsidP="00CF7607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Е.В., директор школы</w:t>
            </w:r>
          </w:p>
        </w:tc>
      </w:tr>
      <w:tr w:rsidR="00AC2FA1" w:rsidTr="00CF7607">
        <w:tc>
          <w:tcPr>
            <w:tcW w:w="5477" w:type="dxa"/>
            <w:vAlign w:val="bottom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Назначение куратора  внедрения целевой</w:t>
            </w:r>
            <w:r w:rsidRPr="003C1E00">
              <w:rPr>
                <w:rStyle w:val="212pt"/>
              </w:rPr>
              <w:br/>
              <w:t xml:space="preserve">модели наставничества в МБОУ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Зимовниковской</w:t>
            </w:r>
            <w:proofErr w:type="spellEnd"/>
            <w:r>
              <w:rPr>
                <w:sz w:val="24"/>
                <w:szCs w:val="24"/>
              </w:rPr>
              <w:t xml:space="preserve"> СОШ № 6 имени Героя России Дьяченко Андрея Александровича </w:t>
            </w:r>
            <w:r w:rsidRPr="003C1E00">
              <w:rPr>
                <w:rStyle w:val="212pt"/>
              </w:rPr>
              <w:t>(далее - куратор внедрения</w:t>
            </w:r>
            <w:r w:rsidRPr="003C1E00">
              <w:rPr>
                <w:rStyle w:val="212pt"/>
              </w:rPr>
              <w:br/>
              <w:t>ЦМН)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до 30.09</w:t>
            </w:r>
            <w:r w:rsidRPr="003C1E00">
              <w:rPr>
                <w:rStyle w:val="212pt"/>
              </w:rPr>
              <w:t>.2020</w:t>
            </w:r>
          </w:p>
        </w:tc>
        <w:tc>
          <w:tcPr>
            <w:tcW w:w="2641" w:type="dxa"/>
          </w:tcPr>
          <w:p w:rsidR="00AC2FA1" w:rsidRPr="009120D3" w:rsidRDefault="00AC2FA1" w:rsidP="00CF7607">
            <w:pPr>
              <w:pStyle w:val="120"/>
              <w:shd w:val="clear" w:color="auto" w:fil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Полищук Е.В., директор школы</w:t>
            </w: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 xml:space="preserve">Разработка дорожной  карты </w:t>
            </w:r>
            <w:r>
              <w:rPr>
                <w:rStyle w:val="212pt"/>
              </w:rPr>
              <w:t xml:space="preserve"> внедрения целевой </w:t>
            </w:r>
            <w:r w:rsidRPr="003C1E00">
              <w:rPr>
                <w:rStyle w:val="212pt"/>
              </w:rPr>
              <w:t xml:space="preserve">модели наставничества МБОУ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Зимовниковской</w:t>
            </w:r>
            <w:proofErr w:type="spellEnd"/>
            <w:r>
              <w:rPr>
                <w:sz w:val="24"/>
                <w:szCs w:val="24"/>
              </w:rPr>
              <w:t xml:space="preserve"> СОШ № 6 имени Героя России Дьяченко Андрея Александровича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до 30.09</w:t>
            </w:r>
            <w:r w:rsidRPr="003C1E00">
              <w:rPr>
                <w:rStyle w:val="212pt"/>
              </w:rPr>
              <w:t>.2020</w:t>
            </w:r>
          </w:p>
        </w:tc>
        <w:tc>
          <w:tcPr>
            <w:tcW w:w="2641" w:type="dxa"/>
          </w:tcPr>
          <w:p w:rsidR="00AC2FA1" w:rsidRPr="009120D3" w:rsidRDefault="00AC2FA1" w:rsidP="00CF7607">
            <w:pPr>
              <w:pStyle w:val="120"/>
              <w:shd w:val="clear" w:color="auto" w:fil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Краснощекова С.Г., куратор внедрения ЦМН</w:t>
            </w: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 xml:space="preserve">Разработка положения </w:t>
            </w:r>
            <w:r>
              <w:rPr>
                <w:rStyle w:val="212pt"/>
              </w:rPr>
              <w:t xml:space="preserve"> о программе </w:t>
            </w:r>
            <w:r w:rsidRPr="003C1E00">
              <w:rPr>
                <w:rStyle w:val="212pt"/>
              </w:rPr>
              <w:t xml:space="preserve">наставничества в </w:t>
            </w:r>
            <w:r>
              <w:rPr>
                <w:rStyle w:val="212pt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Зимовниковской</w:t>
            </w:r>
            <w:proofErr w:type="spellEnd"/>
            <w:r>
              <w:rPr>
                <w:sz w:val="24"/>
                <w:szCs w:val="24"/>
              </w:rPr>
              <w:t xml:space="preserve"> СОШ № 6 имени Героя России Дьяченко Андрея Александровича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до  05.10</w:t>
            </w:r>
            <w:r w:rsidRPr="003C1E00">
              <w:rPr>
                <w:rStyle w:val="212pt"/>
              </w:rPr>
              <w:t>.2020</w:t>
            </w:r>
          </w:p>
        </w:tc>
        <w:tc>
          <w:tcPr>
            <w:tcW w:w="2641" w:type="dxa"/>
          </w:tcPr>
          <w:p w:rsidR="00AC2FA1" w:rsidRPr="009120D3" w:rsidRDefault="00AC2FA1" w:rsidP="00CF7607">
            <w:pPr>
              <w:pStyle w:val="120"/>
              <w:shd w:val="clear" w:color="auto" w:fil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Краснощекова С.Г., куратор внедрения ЦМН</w:t>
            </w: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Согласование дорожной карты  по внедрению</w:t>
            </w:r>
            <w:r w:rsidRPr="003C1E00">
              <w:rPr>
                <w:rStyle w:val="212pt"/>
              </w:rPr>
              <w:br/>
              <w:t xml:space="preserve">целевой модели наставничества </w:t>
            </w:r>
            <w:r>
              <w:rPr>
                <w:rStyle w:val="212pt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Зимовниковской</w:t>
            </w:r>
            <w:proofErr w:type="spellEnd"/>
            <w:r>
              <w:rPr>
                <w:sz w:val="24"/>
                <w:szCs w:val="24"/>
              </w:rPr>
              <w:t xml:space="preserve"> СОШ № 6 имени Героя России Дьяченко Андрея Александровича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до 05.10</w:t>
            </w:r>
            <w:r w:rsidRPr="003C1E00">
              <w:rPr>
                <w:rStyle w:val="212pt"/>
              </w:rPr>
              <w:t>.2020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Краснощекова С.Г., куратор внедрения ЦМН</w:t>
            </w: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Утверждение дорожной карты  по внедрению</w:t>
            </w:r>
            <w:r w:rsidRPr="003C1E00">
              <w:rPr>
                <w:rStyle w:val="212pt"/>
              </w:rPr>
              <w:br/>
            </w:r>
            <w:r w:rsidRPr="003C1E00">
              <w:rPr>
                <w:rStyle w:val="212pt"/>
              </w:rPr>
              <w:lastRenderedPageBreak/>
              <w:t xml:space="preserve">целевой модели наставничества </w:t>
            </w:r>
            <w:r>
              <w:rPr>
                <w:rStyle w:val="212pt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Зимовниковской</w:t>
            </w:r>
            <w:proofErr w:type="spellEnd"/>
            <w:r>
              <w:rPr>
                <w:sz w:val="24"/>
                <w:szCs w:val="24"/>
              </w:rPr>
              <w:t xml:space="preserve"> СОШ № 6 имени Героя России Дьяченко Андрея Александровича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lastRenderedPageBreak/>
              <w:t>до 30.09.</w:t>
            </w:r>
            <w:r w:rsidRPr="003C1E00">
              <w:rPr>
                <w:rStyle w:val="212pt"/>
              </w:rPr>
              <w:t>2020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rFonts w:cs="Times New Roman"/>
              </w:rPr>
              <w:t xml:space="preserve">Полищук Е.В., директор </w:t>
            </w:r>
            <w:r>
              <w:rPr>
                <w:rFonts w:cs="Times New Roman"/>
              </w:rPr>
              <w:lastRenderedPageBreak/>
              <w:t>школы</w:t>
            </w:r>
          </w:p>
        </w:tc>
      </w:tr>
      <w:tr w:rsidR="00AC2FA1" w:rsidTr="00CF7607">
        <w:tc>
          <w:tcPr>
            <w:tcW w:w="5477" w:type="dxa"/>
            <w:vAlign w:val="bottom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lastRenderedPageBreak/>
              <w:t>Разработка и утверждение распорядительных</w:t>
            </w:r>
            <w:r w:rsidRPr="003C1E00">
              <w:rPr>
                <w:rStyle w:val="212pt"/>
              </w:rPr>
              <w:br/>
              <w:t>актов о внедрении ЦМН на уровне школы, включающие:</w:t>
            </w:r>
          </w:p>
          <w:p w:rsidR="00AC2FA1" w:rsidRPr="003C1E00" w:rsidRDefault="00AC2FA1" w:rsidP="00AC2FA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line="240" w:lineRule="auto"/>
              <w:ind w:left="720" w:hanging="360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сроки внедрения ЦМН в образовательной</w:t>
            </w:r>
            <w:r w:rsidRPr="003C1E00">
              <w:rPr>
                <w:rStyle w:val="212pt"/>
              </w:rPr>
              <w:br/>
              <w:t>организации;</w:t>
            </w:r>
          </w:p>
          <w:p w:rsidR="00AC2FA1" w:rsidRPr="003C1E00" w:rsidRDefault="00AC2FA1" w:rsidP="00AC2FA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line="240" w:lineRule="auto"/>
              <w:ind w:left="720" w:hanging="360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назначение ответственных за внедрение и</w:t>
            </w:r>
            <w:r w:rsidRPr="003C1E00">
              <w:rPr>
                <w:rStyle w:val="212pt"/>
              </w:rPr>
              <w:br/>
              <w:t>реализацию ЦМН в образовательной</w:t>
            </w:r>
            <w:r w:rsidRPr="003C1E00">
              <w:rPr>
                <w:rStyle w:val="212pt"/>
              </w:rPr>
              <w:br/>
              <w:t>организации с описанием их обязанностей;</w:t>
            </w:r>
          </w:p>
          <w:p w:rsidR="00AC2FA1" w:rsidRPr="003C1E00" w:rsidRDefault="00AC2FA1" w:rsidP="00AC2FA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line="240" w:lineRule="auto"/>
              <w:ind w:left="720" w:hanging="360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назначение ответственных за материально-</w:t>
            </w:r>
            <w:r w:rsidRPr="003C1E00">
              <w:rPr>
                <w:rStyle w:val="212pt"/>
              </w:rPr>
              <w:br/>
              <w:t>техническое обеспечение программ</w:t>
            </w:r>
            <w:r w:rsidRPr="003C1E00">
              <w:rPr>
                <w:rStyle w:val="212pt"/>
              </w:rPr>
              <w:br/>
              <w:t>наставничества в образовательных организациях;</w:t>
            </w:r>
          </w:p>
          <w:p w:rsidR="00AC2FA1" w:rsidRPr="003C1E00" w:rsidRDefault="00AC2FA1" w:rsidP="00AC2FA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line="240" w:lineRule="auto"/>
              <w:ind w:left="720" w:hanging="360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сроки проведения мониторинга эффективности</w:t>
            </w:r>
            <w:r w:rsidRPr="003C1E00">
              <w:rPr>
                <w:rStyle w:val="212pt"/>
              </w:rPr>
              <w:br/>
              <w:t>программ наставничества;</w:t>
            </w:r>
          </w:p>
          <w:p w:rsidR="00AC2FA1" w:rsidRPr="003C1E00" w:rsidRDefault="00AC2FA1" w:rsidP="00AC2FA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40" w:lineRule="auto"/>
              <w:ind w:left="720" w:hanging="360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планируемые результаты внедрения ЦМН в</w:t>
            </w:r>
            <w:r w:rsidRPr="003C1E00">
              <w:rPr>
                <w:rStyle w:val="212pt"/>
              </w:rPr>
              <w:br/>
              <w:t>образовательной организации;</w:t>
            </w:r>
          </w:p>
          <w:p w:rsidR="00AC2FA1" w:rsidRPr="003C1E00" w:rsidRDefault="00AC2FA1" w:rsidP="00AC2FA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51"/>
              </w:tabs>
              <w:spacing w:line="240" w:lineRule="auto"/>
              <w:ind w:left="720" w:hanging="360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утверждение положения о программе</w:t>
            </w:r>
            <w:r w:rsidRPr="003C1E00">
              <w:rPr>
                <w:rStyle w:val="212pt"/>
              </w:rPr>
              <w:br/>
              <w:t>наставничества и дорожной карты внедрения</w:t>
            </w:r>
            <w:r w:rsidRPr="003C1E00">
              <w:rPr>
                <w:rStyle w:val="212pt"/>
              </w:rPr>
              <w:br/>
              <w:t>ЦМН в образовательной организации.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до 15.10</w:t>
            </w:r>
            <w:r w:rsidRPr="003C1E00">
              <w:rPr>
                <w:rStyle w:val="212pt"/>
              </w:rPr>
              <w:t>.2020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Краснощекова С.Г., куратор внедрения ЦМН</w:t>
            </w:r>
          </w:p>
        </w:tc>
      </w:tr>
      <w:tr w:rsidR="00AC2FA1" w:rsidTr="00CF7607">
        <w:tc>
          <w:tcPr>
            <w:tcW w:w="5477" w:type="dxa"/>
            <w:vAlign w:val="bottom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Разработка</w:t>
            </w:r>
            <w:r>
              <w:rPr>
                <w:rStyle w:val="212pt"/>
              </w:rPr>
              <w:t xml:space="preserve"> и утверждение распорядительной </w:t>
            </w:r>
            <w:r w:rsidRPr="003C1E00">
              <w:rPr>
                <w:rStyle w:val="212pt"/>
              </w:rPr>
              <w:t>докуме</w:t>
            </w:r>
            <w:r>
              <w:rPr>
                <w:rStyle w:val="212pt"/>
              </w:rPr>
              <w:t xml:space="preserve">нтации для обеспечения развития </w:t>
            </w:r>
            <w:r w:rsidRPr="003C1E00">
              <w:rPr>
                <w:rStyle w:val="212pt"/>
              </w:rPr>
              <w:t>инфраструктурных, материально-технических</w:t>
            </w:r>
            <w:r w:rsidRPr="003C1E00">
              <w:rPr>
                <w:rStyle w:val="212pt"/>
              </w:rPr>
              <w:br/>
            </w:r>
            <w:r>
              <w:rPr>
                <w:rStyle w:val="212pt"/>
              </w:rPr>
              <w:t xml:space="preserve">ресурсов и кадрового потенциала </w:t>
            </w:r>
            <w:r w:rsidRPr="003C1E00">
              <w:rPr>
                <w:rStyle w:val="212pt"/>
              </w:rPr>
              <w:t>школы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до 15.10</w:t>
            </w:r>
            <w:r w:rsidRPr="003C1E00">
              <w:rPr>
                <w:rStyle w:val="212pt"/>
              </w:rPr>
              <w:t>.2020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А.Е., заместитель директора</w:t>
            </w:r>
          </w:p>
        </w:tc>
      </w:tr>
      <w:tr w:rsidR="00AC2FA1" w:rsidTr="00CF7607">
        <w:tc>
          <w:tcPr>
            <w:tcW w:w="5477" w:type="dxa"/>
            <w:vAlign w:val="bottom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Заключе</w:t>
            </w:r>
            <w:r>
              <w:rPr>
                <w:rStyle w:val="212pt"/>
              </w:rPr>
              <w:t>ние соглашений с организациями-</w:t>
            </w:r>
            <w:r w:rsidRPr="003C1E00">
              <w:rPr>
                <w:rStyle w:val="212pt"/>
              </w:rPr>
              <w:t>партнер</w:t>
            </w:r>
            <w:r>
              <w:rPr>
                <w:rStyle w:val="212pt"/>
              </w:rPr>
              <w:t xml:space="preserve">ами по внедрению целевой модели </w:t>
            </w:r>
            <w:r w:rsidRPr="003C1E00">
              <w:rPr>
                <w:rStyle w:val="212pt"/>
              </w:rPr>
              <w:t>наставничества в 2020 г.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до 20.10</w:t>
            </w:r>
            <w:r w:rsidRPr="003C1E00">
              <w:rPr>
                <w:rStyle w:val="212pt"/>
              </w:rPr>
              <w:t>.2020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А.Е., заместитель директора</w:t>
            </w:r>
          </w:p>
        </w:tc>
      </w:tr>
      <w:tr w:rsidR="00AC2FA1" w:rsidTr="00CF7607">
        <w:tc>
          <w:tcPr>
            <w:tcW w:w="5477" w:type="dxa"/>
            <w:vAlign w:val="bottom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 xml:space="preserve">Разработка </w:t>
            </w:r>
            <w:r>
              <w:rPr>
                <w:rStyle w:val="212pt"/>
              </w:rPr>
              <w:t xml:space="preserve">и утверждение системы мотивации </w:t>
            </w:r>
            <w:r w:rsidRPr="003C1E00">
              <w:rPr>
                <w:rStyle w:val="212pt"/>
              </w:rPr>
              <w:t>наставнико</w:t>
            </w:r>
            <w:r>
              <w:rPr>
                <w:rStyle w:val="212pt"/>
              </w:rPr>
              <w:t xml:space="preserve">в в соответствии с механизмами, </w:t>
            </w:r>
            <w:r w:rsidRPr="003C1E00">
              <w:rPr>
                <w:rStyle w:val="212pt"/>
              </w:rPr>
              <w:t>предусмотренными пунктом 5 методологии</w:t>
            </w:r>
            <w:r w:rsidRPr="003C1E00">
              <w:rPr>
                <w:rStyle w:val="212pt"/>
              </w:rPr>
              <w:br/>
              <w:t>(целевой модел</w:t>
            </w:r>
            <w:r>
              <w:rPr>
                <w:rStyle w:val="212pt"/>
              </w:rPr>
              <w:t xml:space="preserve">и) наставничества, утвержденной </w:t>
            </w:r>
            <w:r w:rsidRPr="003C1E00">
              <w:rPr>
                <w:rStyle w:val="212pt"/>
              </w:rPr>
              <w:t>расп</w:t>
            </w:r>
            <w:r>
              <w:rPr>
                <w:rStyle w:val="212pt"/>
              </w:rPr>
              <w:t xml:space="preserve">оряжением </w:t>
            </w:r>
            <w:proofErr w:type="spellStart"/>
            <w:r>
              <w:rPr>
                <w:rStyle w:val="212pt"/>
              </w:rPr>
              <w:t>Минпросвещения</w:t>
            </w:r>
            <w:proofErr w:type="spellEnd"/>
            <w:r>
              <w:rPr>
                <w:rStyle w:val="212pt"/>
              </w:rPr>
              <w:t xml:space="preserve"> России </w:t>
            </w:r>
            <w:r w:rsidRPr="003C1E00">
              <w:rPr>
                <w:rStyle w:val="212pt"/>
              </w:rPr>
              <w:t>от 25.12.2019 № Р-145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до 20.10</w:t>
            </w:r>
            <w:r w:rsidRPr="003C1E00">
              <w:rPr>
                <w:rStyle w:val="212pt"/>
              </w:rPr>
              <w:t>.2020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А.Е., заместитель директора</w:t>
            </w:r>
          </w:p>
        </w:tc>
      </w:tr>
      <w:tr w:rsidR="00AC2FA1" w:rsidTr="00CF7607">
        <w:tc>
          <w:tcPr>
            <w:tcW w:w="5477" w:type="dxa"/>
            <w:vAlign w:val="bottom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Разработка и</w:t>
            </w:r>
            <w:r>
              <w:rPr>
                <w:rStyle w:val="212pt"/>
              </w:rPr>
              <w:t xml:space="preserve"> утверждение мер по обеспечению </w:t>
            </w:r>
            <w:r w:rsidRPr="003C1E00">
              <w:rPr>
                <w:rStyle w:val="212pt"/>
              </w:rPr>
              <w:t>доступно</w:t>
            </w:r>
            <w:r>
              <w:rPr>
                <w:rStyle w:val="212pt"/>
              </w:rPr>
              <w:t xml:space="preserve">сти программ наставничества для </w:t>
            </w:r>
            <w:r w:rsidRPr="003C1E00">
              <w:rPr>
                <w:rStyle w:val="212pt"/>
              </w:rPr>
              <w:t>обучающихся с особыми образовательными</w:t>
            </w:r>
            <w:r w:rsidRPr="003C1E00">
              <w:rPr>
                <w:rStyle w:val="212pt"/>
              </w:rPr>
              <w:br/>
            </w:r>
            <w:r>
              <w:rPr>
                <w:rStyle w:val="212pt"/>
              </w:rPr>
              <w:t xml:space="preserve">потребностями и индивидуальными </w:t>
            </w:r>
            <w:r w:rsidRPr="003C1E00">
              <w:rPr>
                <w:rStyle w:val="212pt"/>
              </w:rPr>
              <w:t>возможностями, в том числе для обучающ</w:t>
            </w:r>
            <w:r>
              <w:rPr>
                <w:rStyle w:val="212pt"/>
              </w:rPr>
              <w:t xml:space="preserve">ихся с </w:t>
            </w:r>
            <w:r w:rsidRPr="003C1E00">
              <w:rPr>
                <w:rStyle w:val="212pt"/>
              </w:rPr>
              <w:t>ограни</w:t>
            </w:r>
            <w:r>
              <w:rPr>
                <w:rStyle w:val="212pt"/>
              </w:rPr>
              <w:t xml:space="preserve">ченными возможностями здоровья, </w:t>
            </w:r>
            <w:r w:rsidRPr="003C1E00">
              <w:rPr>
                <w:rStyle w:val="212pt"/>
              </w:rPr>
              <w:t>обу</w:t>
            </w:r>
            <w:r>
              <w:rPr>
                <w:rStyle w:val="212pt"/>
              </w:rPr>
              <w:t xml:space="preserve">чающихся, проявивших выдающиеся </w:t>
            </w:r>
            <w:r w:rsidRPr="003C1E00">
              <w:rPr>
                <w:rStyle w:val="212pt"/>
              </w:rPr>
              <w:t>способности, обучающихся, попавших в</w:t>
            </w:r>
            <w:r w:rsidRPr="003C1E00">
              <w:rPr>
                <w:rStyle w:val="212pt"/>
              </w:rPr>
              <w:br/>
              <w:t>труд</w:t>
            </w:r>
            <w:r>
              <w:rPr>
                <w:rStyle w:val="212pt"/>
              </w:rPr>
              <w:t xml:space="preserve">ную жизненную ситуацию, а также </w:t>
            </w:r>
            <w:r w:rsidRPr="003C1E00">
              <w:rPr>
                <w:rStyle w:val="212pt"/>
              </w:rPr>
              <w:t>о</w:t>
            </w:r>
            <w:r>
              <w:rPr>
                <w:rStyle w:val="212pt"/>
              </w:rPr>
              <w:t xml:space="preserve">бучающихся из малоимущих семей, </w:t>
            </w:r>
            <w:r w:rsidRPr="003C1E00">
              <w:rPr>
                <w:rStyle w:val="212pt"/>
              </w:rPr>
              <w:t>детей-сирот (оставшихся без попечения</w:t>
            </w:r>
            <w:r w:rsidRPr="003C1E00">
              <w:rPr>
                <w:rStyle w:val="212pt"/>
              </w:rPr>
              <w:br/>
              <w:t>родителей).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до 20.10</w:t>
            </w:r>
            <w:r w:rsidRPr="003C1E00">
              <w:rPr>
                <w:rStyle w:val="212pt"/>
              </w:rPr>
              <w:t>.2020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А.Е., заместитель директора</w:t>
            </w:r>
          </w:p>
        </w:tc>
      </w:tr>
      <w:tr w:rsidR="00AC2FA1" w:rsidTr="00CF7607">
        <w:tc>
          <w:tcPr>
            <w:tcW w:w="9916" w:type="dxa"/>
            <w:gridSpan w:val="3"/>
            <w:vAlign w:val="bottom"/>
          </w:tcPr>
          <w:p w:rsidR="00AC2FA1" w:rsidRPr="009B4E8D" w:rsidRDefault="00AC2FA1" w:rsidP="00CF760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9B4E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lastRenderedPageBreak/>
              <w:t>Организационная, методическая, экспертно-консультационная, информационная и просветительская поддержка</w:t>
            </w:r>
          </w:p>
          <w:p w:rsidR="00AC2FA1" w:rsidRPr="00A210C2" w:rsidRDefault="00AC2FA1" w:rsidP="00CF7607">
            <w:pPr>
              <w:pStyle w:val="120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9B4E8D">
              <w:rPr>
                <w:rFonts w:eastAsia="Arial Unicode MS" w:cs="Times New Roman"/>
                <w:b/>
                <w:i/>
                <w:color w:val="000000"/>
                <w:sz w:val="24"/>
                <w:szCs w:val="24"/>
                <w:lang w:bidi="ru-RU"/>
              </w:rPr>
              <w:t>участников внедрения целевой модели наставничества</w:t>
            </w: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 xml:space="preserve">Информирование участников образовательных отношений </w:t>
            </w:r>
            <w:r>
              <w:rPr>
                <w:rStyle w:val="212pt"/>
              </w:rPr>
              <w:t xml:space="preserve"> о внедрении целевой модели </w:t>
            </w:r>
            <w:r w:rsidRPr="003C1E00">
              <w:rPr>
                <w:rStyle w:val="212pt"/>
              </w:rPr>
              <w:t>наставничества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До 01.10.</w:t>
            </w:r>
            <w:r w:rsidRPr="003C1E00">
              <w:rPr>
                <w:rStyle w:val="212pt"/>
              </w:rPr>
              <w:t>2020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Парахина</w:t>
            </w:r>
            <w:proofErr w:type="spellEnd"/>
            <w:r>
              <w:rPr>
                <w:sz w:val="24"/>
                <w:szCs w:val="24"/>
              </w:rPr>
              <w:t xml:space="preserve"> И.В., заместитель директора</w:t>
            </w:r>
          </w:p>
        </w:tc>
      </w:tr>
      <w:tr w:rsidR="00AC2FA1" w:rsidTr="00CF7607">
        <w:tc>
          <w:tcPr>
            <w:tcW w:w="5477" w:type="dxa"/>
            <w:vAlign w:val="bottom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Ф</w:t>
            </w:r>
            <w:r>
              <w:rPr>
                <w:rStyle w:val="212pt"/>
              </w:rPr>
              <w:t xml:space="preserve">ормирование перечня партнерских </w:t>
            </w:r>
            <w:r w:rsidRPr="003C1E00">
              <w:rPr>
                <w:rStyle w:val="212pt"/>
              </w:rPr>
              <w:t>орган</w:t>
            </w:r>
            <w:r>
              <w:rPr>
                <w:rStyle w:val="212pt"/>
              </w:rPr>
              <w:t xml:space="preserve">изаций в целях привлечения их к </w:t>
            </w:r>
            <w:r w:rsidRPr="003C1E00">
              <w:rPr>
                <w:rStyle w:val="212pt"/>
              </w:rPr>
              <w:t>реализации п</w:t>
            </w:r>
            <w:r>
              <w:rPr>
                <w:rStyle w:val="212pt"/>
              </w:rPr>
              <w:t xml:space="preserve">рограмм наставничества в рамках </w:t>
            </w:r>
            <w:r w:rsidRPr="003C1E00">
              <w:rPr>
                <w:rStyle w:val="212pt"/>
              </w:rPr>
              <w:t>действующего законодательства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до 20.10</w:t>
            </w:r>
            <w:r w:rsidRPr="003C1E00">
              <w:rPr>
                <w:rStyle w:val="212pt"/>
              </w:rPr>
              <w:t>.2020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А.Е., заместитель директора</w:t>
            </w: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Формиро</w:t>
            </w:r>
            <w:r>
              <w:rPr>
                <w:rStyle w:val="212pt"/>
              </w:rPr>
              <w:t xml:space="preserve">вание баз наставников на уровне </w:t>
            </w:r>
            <w:r w:rsidRPr="003C1E00">
              <w:rPr>
                <w:rStyle w:val="212pt"/>
              </w:rPr>
              <w:t>школы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в течение всего</w:t>
            </w:r>
            <w:r w:rsidRPr="003C1E00">
              <w:rPr>
                <w:rStyle w:val="212pt"/>
              </w:rPr>
              <w:br/>
              <w:t>периода реализации</w:t>
            </w:r>
            <w:r w:rsidRPr="003C1E00">
              <w:rPr>
                <w:rStyle w:val="212pt"/>
              </w:rPr>
              <w:br/>
              <w:t>ЦМН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А.Е., заместитель директора</w:t>
            </w: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Формирование баз программ наставничества на</w:t>
            </w:r>
            <w:r w:rsidRPr="003C1E00">
              <w:rPr>
                <w:rStyle w:val="212pt"/>
              </w:rPr>
              <w:br/>
              <w:t>уровне школы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в течение всего</w:t>
            </w:r>
            <w:r w:rsidRPr="003C1E00">
              <w:rPr>
                <w:rStyle w:val="212pt"/>
              </w:rPr>
              <w:br/>
              <w:t>периода реализации</w:t>
            </w:r>
            <w:r w:rsidRPr="003C1E00">
              <w:rPr>
                <w:rStyle w:val="212pt"/>
              </w:rPr>
              <w:br/>
              <w:t>ЦМН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Краснощекова С.Г., куратор внедрения ЦМН</w:t>
            </w:r>
          </w:p>
        </w:tc>
      </w:tr>
      <w:tr w:rsidR="00AC2FA1" w:rsidTr="00CF7607">
        <w:tc>
          <w:tcPr>
            <w:tcW w:w="5477" w:type="dxa"/>
            <w:vAlign w:val="bottom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Разработка программно-методических</w:t>
            </w:r>
            <w:r w:rsidRPr="003C1E00">
              <w:rPr>
                <w:rStyle w:val="212pt"/>
              </w:rPr>
              <w:br/>
              <w:t>материалов на уровне школы</w:t>
            </w:r>
            <w:r>
              <w:rPr>
                <w:rStyle w:val="212pt"/>
              </w:rPr>
              <w:t xml:space="preserve">, необходимых для реализации </w:t>
            </w:r>
            <w:r w:rsidRPr="003C1E00">
              <w:rPr>
                <w:rStyle w:val="212pt"/>
              </w:rPr>
              <w:t>целевой модели наставничества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до 15.10</w:t>
            </w:r>
            <w:r w:rsidRPr="003C1E00">
              <w:rPr>
                <w:rStyle w:val="212pt"/>
              </w:rPr>
              <w:t>.2020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Информирование педагогов, родителей,</w:t>
            </w:r>
            <w:r w:rsidRPr="003C1E00">
              <w:rPr>
                <w:rStyle w:val="212pt"/>
              </w:rPr>
              <w:br/>
              <w:t>обучающихся образовательных организаций,</w:t>
            </w:r>
            <w:r w:rsidRPr="003C1E00">
              <w:rPr>
                <w:rStyle w:val="212pt"/>
              </w:rPr>
              <w:br/>
              <w:t>сообщества выпускников, предприятий о</w:t>
            </w:r>
            <w:r w:rsidRPr="003C1E00">
              <w:rPr>
                <w:rStyle w:val="212pt"/>
              </w:rPr>
              <w:br/>
              <w:t>реализации целевой модели наставничества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октябрь</w:t>
            </w:r>
            <w:r w:rsidRPr="003C1E00">
              <w:rPr>
                <w:rStyle w:val="212pt"/>
              </w:rPr>
              <w:t>- декабрь</w:t>
            </w:r>
            <w:r w:rsidRPr="003C1E00">
              <w:rPr>
                <w:rStyle w:val="212pt"/>
              </w:rPr>
              <w:br/>
              <w:t>2020 г.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Парахина</w:t>
            </w:r>
            <w:proofErr w:type="spellEnd"/>
            <w:r>
              <w:rPr>
                <w:sz w:val="24"/>
                <w:szCs w:val="24"/>
              </w:rPr>
              <w:t xml:space="preserve"> И.В., заместитель директора</w:t>
            </w:r>
          </w:p>
        </w:tc>
      </w:tr>
      <w:tr w:rsidR="00AC2FA1" w:rsidTr="00CF7607">
        <w:tc>
          <w:tcPr>
            <w:tcW w:w="5477" w:type="dxa"/>
            <w:vAlign w:val="bottom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 xml:space="preserve">Популяризация ЦМН через </w:t>
            </w:r>
            <w:r w:rsidRPr="003C1E00">
              <w:rPr>
                <w:rStyle w:val="212pt"/>
              </w:rPr>
              <w:t xml:space="preserve">муниципальные СМИ, информационные </w:t>
            </w:r>
            <w:r>
              <w:rPr>
                <w:rStyle w:val="212pt"/>
              </w:rPr>
              <w:t xml:space="preserve">ресурсы </w:t>
            </w:r>
            <w:r w:rsidRPr="003C1E00">
              <w:rPr>
                <w:rStyle w:val="212pt"/>
              </w:rPr>
              <w:t>сети Интернет, сообщества в социальных сетях, официальных ресурсах организаций - участников ЦМН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октябрь</w:t>
            </w:r>
            <w:r w:rsidRPr="003C1E00">
              <w:rPr>
                <w:rStyle w:val="212pt"/>
              </w:rPr>
              <w:t xml:space="preserve"> - декабрь</w:t>
            </w:r>
            <w:r w:rsidRPr="003C1E00">
              <w:rPr>
                <w:rStyle w:val="212pt"/>
              </w:rPr>
              <w:br/>
              <w:t>2020 г.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Манжурина</w:t>
            </w:r>
            <w:proofErr w:type="spellEnd"/>
            <w:r>
              <w:rPr>
                <w:sz w:val="24"/>
                <w:szCs w:val="24"/>
              </w:rPr>
              <w:t xml:space="preserve"> Т.А., заместитель директора</w:t>
            </w:r>
          </w:p>
        </w:tc>
      </w:tr>
      <w:tr w:rsidR="00AC2FA1" w:rsidTr="00CF7607">
        <w:tc>
          <w:tcPr>
            <w:tcW w:w="9916" w:type="dxa"/>
            <w:gridSpan w:val="3"/>
            <w:vAlign w:val="bottom"/>
          </w:tcPr>
          <w:p w:rsidR="00AC2FA1" w:rsidRPr="009B4E8D" w:rsidRDefault="00AC2FA1" w:rsidP="00CF7607">
            <w:pPr>
              <w:pStyle w:val="120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9B4E8D">
              <w:rPr>
                <w:rStyle w:val="212pt"/>
                <w:b/>
                <w:i/>
              </w:rPr>
              <w:t xml:space="preserve">Внедрение целевой модели наставничества в МБОУ </w:t>
            </w:r>
            <w:proofErr w:type="spellStart"/>
            <w:r w:rsidRPr="009B4E8D">
              <w:rPr>
                <w:b/>
                <w:i/>
                <w:sz w:val="24"/>
                <w:szCs w:val="24"/>
              </w:rPr>
              <w:t>Зимовниковской</w:t>
            </w:r>
            <w:proofErr w:type="spellEnd"/>
            <w:r w:rsidRPr="009B4E8D">
              <w:rPr>
                <w:b/>
                <w:i/>
                <w:sz w:val="24"/>
                <w:szCs w:val="24"/>
              </w:rPr>
              <w:t xml:space="preserve"> СОШ № 6 имени Героя России Дьяченко Андрея Александровича</w:t>
            </w: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Подготовка условий для запуска программы</w:t>
            </w:r>
            <w:r w:rsidRPr="003C1E00">
              <w:rPr>
                <w:rStyle w:val="212pt"/>
              </w:rPr>
              <w:br/>
              <w:t>наставничества</w:t>
            </w:r>
          </w:p>
        </w:tc>
        <w:tc>
          <w:tcPr>
            <w:tcW w:w="1798" w:type="dxa"/>
          </w:tcPr>
          <w:p w:rsidR="00AC2FA1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Сентябрь – октябрь </w:t>
            </w:r>
          </w:p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2020</w:t>
            </w:r>
            <w:r w:rsidRPr="003C1E00">
              <w:rPr>
                <w:rStyle w:val="212pt"/>
              </w:rPr>
              <w:t>г.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Краснощекова С.Г., куратор внедрения ЦМН</w:t>
            </w: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Формирование базы наставляемых в 2020 - 2021</w:t>
            </w:r>
            <w:r w:rsidRPr="003C1E00">
              <w:rPr>
                <w:rStyle w:val="212pt"/>
              </w:rPr>
              <w:br/>
              <w:t>учебном году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с 1 по 15 октября</w:t>
            </w:r>
            <w:r w:rsidRPr="003C1E00">
              <w:rPr>
                <w:rStyle w:val="212pt"/>
              </w:rPr>
              <w:br/>
              <w:t>2020 г.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Парахина</w:t>
            </w:r>
            <w:proofErr w:type="spellEnd"/>
            <w:r>
              <w:rPr>
                <w:sz w:val="24"/>
                <w:szCs w:val="24"/>
              </w:rPr>
              <w:t xml:space="preserve"> И.В., заместитель директора</w:t>
            </w:r>
          </w:p>
        </w:tc>
      </w:tr>
      <w:tr w:rsidR="00AC2FA1" w:rsidTr="00CF7607">
        <w:tc>
          <w:tcPr>
            <w:tcW w:w="5477" w:type="dxa"/>
            <w:vAlign w:val="bottom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Формирование базы наставников для реализации</w:t>
            </w:r>
            <w:r w:rsidRPr="003C1E00">
              <w:rPr>
                <w:rStyle w:val="212pt"/>
              </w:rPr>
              <w:br/>
              <w:t>ЦМН в 2020 - 2021 учебном году (отбор из</w:t>
            </w:r>
            <w:r w:rsidRPr="003C1E00">
              <w:rPr>
                <w:rStyle w:val="212pt"/>
              </w:rPr>
              <w:br/>
              <w:t>числа потенциальных наставников в</w:t>
            </w:r>
            <w:r w:rsidRPr="003C1E00">
              <w:rPr>
                <w:rStyle w:val="212pt"/>
              </w:rPr>
              <w:br/>
              <w:t>соответствии с формированным на текущий</w:t>
            </w:r>
            <w:r w:rsidRPr="003C1E00">
              <w:rPr>
                <w:rStyle w:val="212pt"/>
              </w:rPr>
              <w:br/>
              <w:t>учебный год перечнем запросов)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с 16 по 26 октября</w:t>
            </w:r>
            <w:r w:rsidRPr="003C1E00">
              <w:rPr>
                <w:rStyle w:val="212pt"/>
              </w:rPr>
              <w:br/>
              <w:t>2020 г.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А.Е., заместитель директора</w:t>
            </w: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Обучение наставников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по отдельному</w:t>
            </w:r>
            <w:r w:rsidRPr="003C1E00">
              <w:rPr>
                <w:rStyle w:val="212pt"/>
              </w:rPr>
              <w:br/>
              <w:t>графику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Парахина</w:t>
            </w:r>
            <w:proofErr w:type="spellEnd"/>
            <w:r>
              <w:rPr>
                <w:sz w:val="24"/>
                <w:szCs w:val="24"/>
              </w:rPr>
              <w:t xml:space="preserve"> И.В., заместитель директора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А.Е., заместитель директора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</w:p>
        </w:tc>
      </w:tr>
      <w:tr w:rsidR="00AC2FA1" w:rsidTr="00CF7607">
        <w:trPr>
          <w:trHeight w:val="726"/>
        </w:trPr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Формирование наставнических пар или групп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до 30 октября</w:t>
            </w:r>
            <w:r w:rsidRPr="003C1E00">
              <w:rPr>
                <w:rStyle w:val="212pt"/>
              </w:rPr>
              <w:br/>
              <w:t>2020 г.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Ю.И., социальный педагог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Е.А., психолог</w:t>
            </w:r>
          </w:p>
        </w:tc>
      </w:tr>
      <w:tr w:rsidR="00AC2FA1" w:rsidTr="00CF7607">
        <w:tc>
          <w:tcPr>
            <w:tcW w:w="5477" w:type="dxa"/>
            <w:vAlign w:val="bottom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lastRenderedPageBreak/>
              <w:t>Организация работы наставнических пар или</w:t>
            </w:r>
            <w:r w:rsidRPr="003C1E00">
              <w:rPr>
                <w:rStyle w:val="212pt"/>
              </w:rPr>
              <w:br/>
              <w:t>групп:</w:t>
            </w:r>
          </w:p>
          <w:p w:rsidR="00AC2FA1" w:rsidRPr="003C1E00" w:rsidRDefault="00AC2FA1" w:rsidP="00AC2FA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встреча-знакомство;</w:t>
            </w:r>
          </w:p>
          <w:p w:rsidR="00AC2FA1" w:rsidRPr="003C1E00" w:rsidRDefault="00AC2FA1" w:rsidP="00AC2FA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пробная встреча;</w:t>
            </w:r>
          </w:p>
          <w:p w:rsidR="00AC2FA1" w:rsidRPr="003C1E00" w:rsidRDefault="00AC2FA1" w:rsidP="00AC2FA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встреча-планирование;</w:t>
            </w:r>
          </w:p>
          <w:p w:rsidR="00AC2FA1" w:rsidRPr="003C1E00" w:rsidRDefault="00AC2FA1" w:rsidP="00AC2FA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совместная работа наставника и наставляемого</w:t>
            </w:r>
            <w:r w:rsidRPr="003C1E00">
              <w:rPr>
                <w:rStyle w:val="212pt"/>
              </w:rPr>
              <w:br/>
              <w:t>(комплекс последовательных встреч с</w:t>
            </w:r>
            <w:r w:rsidRPr="003C1E00">
              <w:rPr>
                <w:rStyle w:val="212pt"/>
              </w:rPr>
              <w:br/>
              <w:t>обязательным заполнением обратной связи);</w:t>
            </w:r>
          </w:p>
          <w:p w:rsidR="00AC2FA1" w:rsidRPr="003C1E00" w:rsidRDefault="00AC2FA1" w:rsidP="00AC2FA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итоговая встреча.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в соответствии со</w:t>
            </w:r>
            <w:r w:rsidRPr="003C1E00">
              <w:rPr>
                <w:rStyle w:val="212pt"/>
              </w:rPr>
              <w:br/>
              <w:t>сроками реализации</w:t>
            </w:r>
            <w:r w:rsidRPr="003C1E00">
              <w:rPr>
                <w:rStyle w:val="212pt"/>
              </w:rPr>
              <w:br/>
              <w:t>программ</w:t>
            </w:r>
            <w:r w:rsidRPr="003C1E00">
              <w:rPr>
                <w:rStyle w:val="212pt"/>
              </w:rPr>
              <w:br/>
              <w:t>наставничества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Парахина</w:t>
            </w:r>
            <w:proofErr w:type="spellEnd"/>
            <w:r>
              <w:rPr>
                <w:sz w:val="24"/>
                <w:szCs w:val="24"/>
              </w:rPr>
              <w:t xml:space="preserve"> И.В., заместитель директора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А.Е., заместитель директора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Е.А., психолог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Завершение наставничества:</w:t>
            </w:r>
          </w:p>
          <w:p w:rsidR="00AC2FA1" w:rsidRPr="003C1E00" w:rsidRDefault="00AC2FA1" w:rsidP="00AC2FA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подведение итогов работы в формате личной и</w:t>
            </w:r>
            <w:r w:rsidRPr="003C1E00">
              <w:rPr>
                <w:rStyle w:val="212pt"/>
              </w:rPr>
              <w:br/>
              <w:t>групповой рефлексии;</w:t>
            </w:r>
          </w:p>
          <w:p w:rsidR="00AC2FA1" w:rsidRPr="003C1E00" w:rsidRDefault="00AC2FA1" w:rsidP="00AC2FA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проведение открытого публичного</w:t>
            </w:r>
            <w:r w:rsidRPr="003C1E00">
              <w:rPr>
                <w:rStyle w:val="212pt"/>
              </w:rPr>
              <w:br/>
              <w:t>мероприятия.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в соответствии со</w:t>
            </w:r>
            <w:r w:rsidRPr="003C1E00">
              <w:rPr>
                <w:rStyle w:val="212pt"/>
              </w:rPr>
              <w:br/>
              <w:t>сроками реализации</w:t>
            </w:r>
            <w:r w:rsidRPr="003C1E00">
              <w:rPr>
                <w:rStyle w:val="212pt"/>
              </w:rPr>
              <w:br/>
              <w:t>программ</w:t>
            </w:r>
          </w:p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наставничества или</w:t>
            </w:r>
            <w:r w:rsidRPr="003C1E00">
              <w:rPr>
                <w:rStyle w:val="212pt"/>
              </w:rPr>
              <w:br/>
              <w:t>май 2021 г.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Краснощекова С.Г., куратор внедрения ЦМН</w:t>
            </w:r>
          </w:p>
        </w:tc>
      </w:tr>
      <w:tr w:rsidR="00AC2FA1" w:rsidTr="00CF7607">
        <w:tc>
          <w:tcPr>
            <w:tcW w:w="9916" w:type="dxa"/>
            <w:gridSpan w:val="3"/>
            <w:vAlign w:val="bottom"/>
          </w:tcPr>
          <w:p w:rsidR="00AC2FA1" w:rsidRPr="00C11D8A" w:rsidRDefault="00AC2FA1" w:rsidP="00CF7607">
            <w:pPr>
              <w:pStyle w:val="120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C11D8A">
              <w:rPr>
                <w:rStyle w:val="212pt"/>
                <w:b/>
                <w:i/>
              </w:rPr>
              <w:t xml:space="preserve"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 </w:t>
            </w: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 xml:space="preserve">Участие в </w:t>
            </w:r>
            <w:r>
              <w:rPr>
                <w:rStyle w:val="212pt"/>
              </w:rPr>
              <w:t xml:space="preserve"> тематических </w:t>
            </w:r>
            <w:r w:rsidRPr="003C1E00">
              <w:rPr>
                <w:rStyle w:val="212pt"/>
              </w:rPr>
              <w:t>мер</w:t>
            </w:r>
            <w:r>
              <w:rPr>
                <w:rStyle w:val="212pt"/>
              </w:rPr>
              <w:t xml:space="preserve">оприятиях (фестивалях, форумах, </w:t>
            </w:r>
            <w:r w:rsidRPr="003C1E00">
              <w:rPr>
                <w:rStyle w:val="212pt"/>
              </w:rPr>
              <w:t>конференциях наставников, конкурсах</w:t>
            </w:r>
            <w:r>
              <w:rPr>
                <w:rStyle w:val="212pt"/>
              </w:rPr>
              <w:t xml:space="preserve"> </w:t>
            </w:r>
            <w:r w:rsidRPr="003C1E00">
              <w:rPr>
                <w:rStyle w:val="212pt"/>
              </w:rPr>
              <w:t>профессиональ</w:t>
            </w:r>
            <w:r>
              <w:rPr>
                <w:rStyle w:val="212pt"/>
              </w:rPr>
              <w:t xml:space="preserve">ного мастерства), нацеленных на </w:t>
            </w:r>
            <w:r w:rsidRPr="003C1E00">
              <w:rPr>
                <w:rStyle w:val="212pt"/>
              </w:rPr>
              <w:t>популяризацию роли наставника с 2021 г.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В течение всего периода внедрения ЦМН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Краснощекова С.Г., куратор внедрения ЦМН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Парахина</w:t>
            </w:r>
            <w:proofErr w:type="spellEnd"/>
            <w:r>
              <w:rPr>
                <w:sz w:val="24"/>
                <w:szCs w:val="24"/>
              </w:rPr>
              <w:t xml:space="preserve"> И.В., заместитель директора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А.Е., заместитель директора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Создание специальных рубрик в социальных</w:t>
            </w:r>
            <w:r w:rsidRPr="003C1E00">
              <w:rPr>
                <w:rStyle w:val="212pt"/>
              </w:rPr>
              <w:br/>
              <w:t>сетях, на официальном  сайте  школы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Манжурина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Формирование профессиональных сообществ</w:t>
            </w:r>
            <w:r w:rsidRPr="003C1E00">
              <w:rPr>
                <w:rStyle w:val="212pt"/>
              </w:rPr>
              <w:br/>
              <w:t>наставников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В течение всего периода внедрения ЦМН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Парахина</w:t>
            </w:r>
            <w:proofErr w:type="spellEnd"/>
            <w:r>
              <w:rPr>
                <w:sz w:val="24"/>
                <w:szCs w:val="24"/>
              </w:rPr>
              <w:t xml:space="preserve"> И.В., заместитель директора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Организация встреч с сообществом выпускников</w:t>
            </w:r>
            <w:r w:rsidRPr="003C1E00">
              <w:rPr>
                <w:rStyle w:val="212pt"/>
              </w:rPr>
              <w:br/>
              <w:t>и/или представителями муниципальных</w:t>
            </w:r>
            <w:r w:rsidRPr="003C1E00">
              <w:rPr>
                <w:rStyle w:val="212pt"/>
              </w:rPr>
              <w:br/>
              <w:t>организаций и предприятий, обучающимися с</w:t>
            </w:r>
            <w:r w:rsidRPr="003C1E00">
              <w:rPr>
                <w:rStyle w:val="212pt"/>
              </w:rPr>
              <w:br/>
              <w:t>целью информирования о реализации программ</w:t>
            </w:r>
            <w:r w:rsidRPr="003C1E00">
              <w:rPr>
                <w:rStyle w:val="212pt"/>
              </w:rPr>
              <w:br/>
              <w:t>наставничества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Ноябрь-декабрь 2020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Парахина</w:t>
            </w:r>
            <w:proofErr w:type="spellEnd"/>
            <w:r>
              <w:rPr>
                <w:sz w:val="24"/>
                <w:szCs w:val="24"/>
              </w:rPr>
              <w:t xml:space="preserve"> И.В., заместитель директора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</w:p>
        </w:tc>
      </w:tr>
      <w:tr w:rsidR="00AC2FA1" w:rsidTr="00CF7607">
        <w:tc>
          <w:tcPr>
            <w:tcW w:w="9916" w:type="dxa"/>
            <w:gridSpan w:val="3"/>
          </w:tcPr>
          <w:p w:rsidR="00AC2FA1" w:rsidRPr="00C11D8A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b/>
                <w:i/>
              </w:rPr>
            </w:pPr>
            <w:r w:rsidRPr="00C11D8A">
              <w:rPr>
                <w:rFonts w:eastAsia="Arial Unicode MS"/>
                <w:b/>
                <w:i/>
                <w:color w:val="000000"/>
                <w:sz w:val="24"/>
                <w:szCs w:val="24"/>
                <w:lang w:bidi="ru-RU"/>
              </w:rPr>
              <w:t>Мониторинг и оценка результатов внедрения целевой модели наставничества</w:t>
            </w: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Осуществление персонифицированного учета</w:t>
            </w:r>
            <w:r w:rsidRPr="003C1E00">
              <w:rPr>
                <w:rStyle w:val="212pt"/>
              </w:rPr>
              <w:br/>
              <w:t>обучающихся, молодых специалистов и</w:t>
            </w:r>
            <w:r w:rsidRPr="003C1E00">
              <w:rPr>
                <w:rStyle w:val="212pt"/>
              </w:rPr>
              <w:br/>
              <w:t>педагогов, участвующих в программах</w:t>
            </w:r>
            <w:r w:rsidRPr="003C1E00">
              <w:rPr>
                <w:rStyle w:val="212pt"/>
              </w:rPr>
              <w:br/>
              <w:t>наставничества</w:t>
            </w:r>
          </w:p>
        </w:tc>
        <w:tc>
          <w:tcPr>
            <w:tcW w:w="1798" w:type="dxa"/>
            <w:vAlign w:val="bottom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А.Е., заместитель директора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</w:p>
        </w:tc>
      </w:tr>
      <w:tr w:rsidR="00AC2FA1" w:rsidTr="00CF7607">
        <w:tc>
          <w:tcPr>
            <w:tcW w:w="5477" w:type="dxa"/>
            <w:vAlign w:val="bottom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Внесение в формы федерального</w:t>
            </w:r>
            <w:r w:rsidRPr="003C1E00">
              <w:rPr>
                <w:rStyle w:val="212pt"/>
              </w:rPr>
              <w:br/>
              <w:t>статистического наблюдения (далее - формы</w:t>
            </w:r>
            <w:r w:rsidRPr="003C1E00">
              <w:rPr>
                <w:rStyle w:val="212pt"/>
              </w:rPr>
              <w:br/>
              <w:t>ФСН) данных о количестве участников</w:t>
            </w:r>
            <w:r w:rsidRPr="003C1E00">
              <w:rPr>
                <w:rStyle w:val="212pt"/>
              </w:rPr>
              <w:br/>
              <w:t>программ наставничества и предоставление этих</w:t>
            </w:r>
            <w:r w:rsidRPr="003C1E00">
              <w:rPr>
                <w:rStyle w:val="212pt"/>
              </w:rPr>
              <w:br/>
              <w:t xml:space="preserve">форм в </w:t>
            </w:r>
            <w:proofErr w:type="spellStart"/>
            <w:r w:rsidRPr="003C1E00">
              <w:rPr>
                <w:rStyle w:val="212pt"/>
              </w:rPr>
              <w:t>Минпросвещения</w:t>
            </w:r>
            <w:proofErr w:type="spellEnd"/>
            <w:r w:rsidRPr="003C1E00">
              <w:rPr>
                <w:rStyle w:val="212pt"/>
              </w:rPr>
              <w:t xml:space="preserve"> России</w:t>
            </w:r>
          </w:p>
        </w:tc>
        <w:tc>
          <w:tcPr>
            <w:tcW w:w="1798" w:type="dxa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в соответствии со</w:t>
            </w:r>
            <w:r w:rsidRPr="00434102">
              <w:rPr>
                <w:rStyle w:val="212pt"/>
                <w:sz w:val="22"/>
                <w:szCs w:val="22"/>
              </w:rPr>
              <w:br/>
              <w:t>сроками,</w:t>
            </w:r>
          </w:p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устанавливаемыми</w:t>
            </w:r>
          </w:p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434102">
              <w:rPr>
                <w:rStyle w:val="212pt"/>
                <w:sz w:val="22"/>
                <w:szCs w:val="22"/>
              </w:rPr>
              <w:t>Минпросвещения</w:t>
            </w:r>
            <w:proofErr w:type="spellEnd"/>
          </w:p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34102">
              <w:rPr>
                <w:rStyle w:val="212pt"/>
                <w:sz w:val="22"/>
                <w:szCs w:val="22"/>
              </w:rPr>
              <w:t>России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Парахина</w:t>
            </w:r>
            <w:proofErr w:type="spellEnd"/>
            <w:r>
              <w:rPr>
                <w:sz w:val="24"/>
                <w:szCs w:val="24"/>
              </w:rPr>
              <w:t xml:space="preserve"> И.В., заместитель директора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А.Е., заместитель директора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Проведение внутреннего мониторинга</w:t>
            </w:r>
            <w:r w:rsidRPr="003C1E00">
              <w:rPr>
                <w:rStyle w:val="212pt"/>
              </w:rPr>
              <w:br/>
              <w:t>реализации и эффективности программ</w:t>
            </w:r>
            <w:r w:rsidRPr="003C1E00">
              <w:rPr>
                <w:rStyle w:val="212pt"/>
              </w:rPr>
              <w:br/>
              <w:t>наставничества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Краснощекова С.Г., куратор внедрения ЦМН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Парахина</w:t>
            </w:r>
            <w:proofErr w:type="spellEnd"/>
            <w:r>
              <w:rPr>
                <w:sz w:val="24"/>
                <w:szCs w:val="24"/>
              </w:rPr>
              <w:t xml:space="preserve"> И.В., заместитель директора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А.Е., заместитель директора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lastRenderedPageBreak/>
              <w:t>Сбор результатов мониторинга реализации</w:t>
            </w:r>
            <w:r w:rsidRPr="003C1E00">
              <w:rPr>
                <w:rStyle w:val="212pt"/>
              </w:rPr>
              <w:br/>
              <w:t>программ наставничества в школе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В течение всего периода внедрения ЦМН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Манжурина</w:t>
            </w:r>
            <w:proofErr w:type="spellEnd"/>
            <w:r>
              <w:rPr>
                <w:sz w:val="24"/>
                <w:szCs w:val="24"/>
              </w:rPr>
              <w:t xml:space="preserve"> Т.А., Кирьянова Е.А., психолог </w:t>
            </w:r>
          </w:p>
        </w:tc>
      </w:tr>
      <w:tr w:rsidR="00AC2FA1" w:rsidTr="00CF7607">
        <w:tc>
          <w:tcPr>
            <w:tcW w:w="9916" w:type="dxa"/>
            <w:gridSpan w:val="3"/>
            <w:vAlign w:val="bottom"/>
          </w:tcPr>
          <w:p w:rsidR="00AC2FA1" w:rsidRPr="00C11D8A" w:rsidRDefault="00AC2FA1" w:rsidP="00CF7607">
            <w:pPr>
              <w:pStyle w:val="120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C11D8A">
              <w:rPr>
                <w:b/>
                <w:i/>
                <w:sz w:val="24"/>
                <w:szCs w:val="24"/>
              </w:rPr>
              <w:t xml:space="preserve">Мониторинг процесса реализации программ наставничества  </w:t>
            </w:r>
            <w:r w:rsidRPr="00C11D8A">
              <w:rPr>
                <w:rFonts w:eastAsia="Arial Unicode MS"/>
                <w:b/>
                <w:i/>
                <w:color w:val="000000"/>
                <w:sz w:val="24"/>
                <w:szCs w:val="24"/>
                <w:lang w:bidi="ru-RU"/>
              </w:rPr>
              <w:t xml:space="preserve">(в соответствии с материалами методических рекомендаций, утвержденных распоряжением </w:t>
            </w:r>
            <w:proofErr w:type="spellStart"/>
            <w:r w:rsidRPr="00C11D8A">
              <w:rPr>
                <w:rFonts w:eastAsia="Arial Unicode MS"/>
                <w:b/>
                <w:i/>
                <w:color w:val="000000"/>
                <w:sz w:val="24"/>
                <w:szCs w:val="24"/>
                <w:lang w:bidi="ru-RU"/>
              </w:rPr>
              <w:t>Минпросвещения</w:t>
            </w:r>
            <w:proofErr w:type="spellEnd"/>
            <w:r w:rsidRPr="00C11D8A">
              <w:rPr>
                <w:rFonts w:eastAsia="Arial Unicode MS"/>
                <w:b/>
                <w:i/>
                <w:color w:val="000000"/>
                <w:sz w:val="24"/>
                <w:szCs w:val="24"/>
                <w:lang w:bidi="ru-RU"/>
              </w:rPr>
              <w:t xml:space="preserve"> России от 25.12.2019 № Р-145)</w:t>
            </w: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Оцен</w:t>
            </w:r>
            <w:r>
              <w:rPr>
                <w:rStyle w:val="212pt"/>
              </w:rPr>
              <w:t xml:space="preserve">ка качества реализации программ </w:t>
            </w:r>
            <w:r w:rsidRPr="003C1E00">
              <w:rPr>
                <w:rStyle w:val="212pt"/>
              </w:rPr>
              <w:t>наставничества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декабрь 2020 г.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Краснощекова С.Г., куратор внедрения ЦМН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Парахина</w:t>
            </w:r>
            <w:proofErr w:type="spellEnd"/>
            <w:r>
              <w:rPr>
                <w:sz w:val="24"/>
                <w:szCs w:val="24"/>
              </w:rPr>
              <w:t xml:space="preserve"> И.В., заместитель директора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А.Е., заместитель директора</w:t>
            </w:r>
          </w:p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</w:p>
        </w:tc>
      </w:tr>
      <w:tr w:rsidR="00AC2FA1" w:rsidTr="00CF7607">
        <w:tc>
          <w:tcPr>
            <w:tcW w:w="5477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О</w:t>
            </w:r>
            <w:r>
              <w:rPr>
                <w:rStyle w:val="212pt"/>
              </w:rPr>
              <w:t xml:space="preserve">ценка мотивационно-личностного, </w:t>
            </w:r>
            <w:proofErr w:type="spellStart"/>
            <w:r w:rsidRPr="003C1E00">
              <w:rPr>
                <w:rStyle w:val="212pt"/>
              </w:rPr>
              <w:t>компетентностного</w:t>
            </w:r>
            <w:proofErr w:type="spellEnd"/>
            <w:r w:rsidRPr="003C1E00">
              <w:rPr>
                <w:rStyle w:val="212pt"/>
              </w:rPr>
              <w:t>, профессионального роста</w:t>
            </w:r>
            <w:r w:rsidRPr="003C1E00">
              <w:rPr>
                <w:rStyle w:val="212pt"/>
              </w:rPr>
              <w:br/>
              <w:t>участников целевой модели наставничества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декабрь 2020 г.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Манжурина</w:t>
            </w:r>
            <w:proofErr w:type="spellEnd"/>
            <w:r>
              <w:rPr>
                <w:sz w:val="24"/>
                <w:szCs w:val="24"/>
              </w:rPr>
              <w:t xml:space="preserve"> Т.А., Кирьянова Е.А., психолог </w:t>
            </w:r>
          </w:p>
        </w:tc>
      </w:tr>
      <w:tr w:rsidR="00AC2FA1" w:rsidTr="00CF7607">
        <w:tc>
          <w:tcPr>
            <w:tcW w:w="9916" w:type="dxa"/>
            <w:gridSpan w:val="3"/>
            <w:vAlign w:val="bottom"/>
          </w:tcPr>
          <w:p w:rsidR="00AC2FA1" w:rsidRPr="00C11D8A" w:rsidRDefault="00AC2FA1" w:rsidP="00CF7607">
            <w:pPr>
              <w:pStyle w:val="120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C11D8A">
              <w:rPr>
                <w:rFonts w:eastAsia="Arial Unicode MS"/>
                <w:b/>
                <w:i/>
                <w:color w:val="000000"/>
                <w:sz w:val="24"/>
                <w:szCs w:val="24"/>
                <w:lang w:bidi="ru-RU"/>
              </w:rPr>
              <w:t>Координация и управление реализацией внедрения целевой модели наставничества</w:t>
            </w:r>
            <w:r>
              <w:rPr>
                <w:rFonts w:eastAsia="Arial Unicode MS"/>
                <w:b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  <w:r w:rsidRPr="00C11D8A">
              <w:rPr>
                <w:rFonts w:eastAsia="Arial Unicode MS"/>
                <w:b/>
                <w:i/>
                <w:color w:val="000000"/>
                <w:sz w:val="24"/>
                <w:szCs w:val="24"/>
                <w:lang w:bidi="ru-RU"/>
              </w:rPr>
              <w:t>Контроль реализации мероприятий по внедрению целевой модели наставничества:</w:t>
            </w:r>
          </w:p>
        </w:tc>
      </w:tr>
      <w:tr w:rsidR="00AC2FA1" w:rsidTr="00CF7607">
        <w:tc>
          <w:tcPr>
            <w:tcW w:w="5477" w:type="dxa"/>
            <w:vAlign w:val="bottom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на уровне школы:</w:t>
            </w:r>
          </w:p>
          <w:p w:rsidR="00AC2FA1" w:rsidRPr="003C1E00" w:rsidRDefault="00AC2FA1" w:rsidP="00AC2FA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C1E00">
              <w:rPr>
                <w:rStyle w:val="212pt"/>
              </w:rPr>
              <w:t>контроль процедуры внедрения целевой модели</w:t>
            </w:r>
            <w:r w:rsidRPr="003C1E00">
              <w:rPr>
                <w:rStyle w:val="212pt"/>
              </w:rPr>
              <w:br/>
              <w:t>наставничества;</w:t>
            </w:r>
          </w:p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 w:rsidRPr="003C1E00">
              <w:rPr>
                <w:rStyle w:val="212pt"/>
              </w:rPr>
              <w:t>контроль проведения программ наставничества.</w:t>
            </w:r>
          </w:p>
        </w:tc>
        <w:tc>
          <w:tcPr>
            <w:tcW w:w="1798" w:type="dxa"/>
          </w:tcPr>
          <w:p w:rsidR="00AC2FA1" w:rsidRPr="003C1E00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 w:rsidRPr="003C1E00">
              <w:rPr>
                <w:rStyle w:val="212pt"/>
              </w:rPr>
              <w:t>В течение всего периода внедрения ЦМН</w:t>
            </w:r>
          </w:p>
        </w:tc>
        <w:tc>
          <w:tcPr>
            <w:tcW w:w="2641" w:type="dxa"/>
          </w:tcPr>
          <w:p w:rsidR="00AC2FA1" w:rsidRDefault="00AC2FA1" w:rsidP="00CF7607">
            <w:pPr>
              <w:pStyle w:val="120"/>
              <w:shd w:val="clear" w:color="auto" w:fill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Краснощекова С.Г., куратор внедрения ЦМН</w:t>
            </w:r>
          </w:p>
        </w:tc>
      </w:tr>
    </w:tbl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Pr="003C1E00" w:rsidRDefault="00AC2FA1" w:rsidP="00AC2FA1">
      <w:pPr>
        <w:pStyle w:val="120"/>
        <w:shd w:val="clear" w:color="auto" w:fill="auto"/>
        <w:rPr>
          <w:sz w:val="24"/>
          <w:szCs w:val="24"/>
        </w:rPr>
      </w:pPr>
    </w:p>
    <w:p w:rsidR="00AC2FA1" w:rsidRPr="003C1E00" w:rsidRDefault="00AC2FA1" w:rsidP="00AC2FA1">
      <w:pPr>
        <w:rPr>
          <w:sz w:val="24"/>
          <w:szCs w:val="24"/>
        </w:rPr>
      </w:pPr>
    </w:p>
    <w:p w:rsidR="00AC2FA1" w:rsidRPr="003C1E00" w:rsidRDefault="00AC2FA1" w:rsidP="00AC2FA1">
      <w:pPr>
        <w:rPr>
          <w:sz w:val="24"/>
          <w:szCs w:val="24"/>
        </w:rPr>
      </w:pPr>
    </w:p>
    <w:p w:rsidR="00AC2FA1" w:rsidRPr="003C1E00" w:rsidRDefault="00AC2FA1" w:rsidP="00AC2FA1">
      <w:pPr>
        <w:rPr>
          <w:sz w:val="24"/>
          <w:szCs w:val="24"/>
        </w:rPr>
      </w:pPr>
    </w:p>
    <w:p w:rsidR="00AC2FA1" w:rsidRPr="003C1E00" w:rsidRDefault="00AC2FA1" w:rsidP="00AC2FA1">
      <w:pPr>
        <w:rPr>
          <w:sz w:val="24"/>
          <w:szCs w:val="24"/>
        </w:rPr>
      </w:pPr>
    </w:p>
    <w:p w:rsidR="00AC2FA1" w:rsidRPr="003C1E00" w:rsidRDefault="00AC2FA1" w:rsidP="00AC2FA1">
      <w:pPr>
        <w:rPr>
          <w:sz w:val="24"/>
          <w:szCs w:val="24"/>
        </w:rPr>
      </w:pPr>
    </w:p>
    <w:p w:rsidR="00AC2FA1" w:rsidRPr="003C1E00" w:rsidRDefault="00AC2FA1" w:rsidP="00AC2FA1">
      <w:pPr>
        <w:rPr>
          <w:sz w:val="24"/>
          <w:szCs w:val="24"/>
        </w:rPr>
      </w:pPr>
    </w:p>
    <w:p w:rsidR="00AC2FA1" w:rsidRPr="003C1E00" w:rsidRDefault="00AC2FA1" w:rsidP="00AC2FA1">
      <w:pPr>
        <w:rPr>
          <w:sz w:val="24"/>
          <w:szCs w:val="24"/>
        </w:rPr>
      </w:pPr>
    </w:p>
    <w:p w:rsidR="00AC2FA1" w:rsidRPr="003C1E00" w:rsidRDefault="00AC2FA1" w:rsidP="00AC2FA1">
      <w:pPr>
        <w:rPr>
          <w:sz w:val="24"/>
          <w:szCs w:val="24"/>
        </w:rPr>
      </w:pPr>
    </w:p>
    <w:p w:rsidR="00AC2FA1" w:rsidRPr="003C1E00" w:rsidRDefault="00AC2FA1" w:rsidP="00AC2FA1">
      <w:pPr>
        <w:rPr>
          <w:sz w:val="24"/>
          <w:szCs w:val="24"/>
        </w:rPr>
      </w:pPr>
    </w:p>
    <w:p w:rsidR="00AC2FA1" w:rsidRDefault="00AC2FA1" w:rsidP="00AC2FA1">
      <w:pPr>
        <w:ind w:firstLine="708"/>
        <w:rPr>
          <w:rFonts w:ascii="Times New Roman" w:hAnsi="Times New Roman" w:cs="Times New Roman"/>
          <w:sz w:val="24"/>
          <w:szCs w:val="24"/>
        </w:rPr>
        <w:sectPr w:rsidR="00AC2FA1" w:rsidSect="00A210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2FA1" w:rsidRDefault="00AC2FA1" w:rsidP="00AC2FA1">
      <w:pPr>
        <w:ind w:firstLine="708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</w:p>
    <w:p w:rsidR="00AC2FA1" w:rsidRDefault="00AC2FA1" w:rsidP="00AC2FA1">
      <w:pPr>
        <w:pStyle w:val="120"/>
        <w:shd w:val="clear" w:color="auto" w:fill="auto"/>
        <w:rPr>
          <w:rFonts w:cs="Times New Roman"/>
          <w:sz w:val="24"/>
          <w:szCs w:val="24"/>
        </w:rPr>
      </w:pPr>
    </w:p>
    <w:p w:rsidR="00AC2FA1" w:rsidRPr="00C97BB7" w:rsidRDefault="00AC2FA1" w:rsidP="00AC2FA1">
      <w:pPr>
        <w:pStyle w:val="80"/>
        <w:shd w:val="clear" w:color="auto" w:fill="auto"/>
        <w:spacing w:line="322" w:lineRule="exact"/>
        <w:rPr>
          <w:sz w:val="24"/>
          <w:szCs w:val="24"/>
        </w:rPr>
      </w:pPr>
      <w:r w:rsidRPr="00C97BB7">
        <w:rPr>
          <w:sz w:val="24"/>
          <w:szCs w:val="24"/>
        </w:rPr>
        <w:t>Планируемые результаты (показатели эффективности)</w:t>
      </w:r>
      <w:r w:rsidRPr="00C97BB7">
        <w:rPr>
          <w:sz w:val="24"/>
          <w:szCs w:val="24"/>
        </w:rPr>
        <w:br/>
        <w:t xml:space="preserve">внедрения целевой модели наставничества </w:t>
      </w:r>
    </w:p>
    <w:p w:rsidR="00AC2FA1" w:rsidRPr="00C97BB7" w:rsidRDefault="00AC2FA1" w:rsidP="00AC2FA1">
      <w:pPr>
        <w:pStyle w:val="80"/>
        <w:shd w:val="clear" w:color="auto" w:fill="auto"/>
        <w:spacing w:line="322" w:lineRule="exact"/>
        <w:rPr>
          <w:sz w:val="24"/>
          <w:szCs w:val="24"/>
        </w:rPr>
      </w:pPr>
      <w:r w:rsidRPr="00C97BB7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 xml:space="preserve">МБОУ  </w:t>
      </w:r>
      <w:proofErr w:type="spellStart"/>
      <w:r>
        <w:rPr>
          <w:sz w:val="24"/>
          <w:szCs w:val="24"/>
        </w:rPr>
        <w:t>Зимовниковской</w:t>
      </w:r>
      <w:proofErr w:type="spellEnd"/>
      <w:proofErr w:type="gramEnd"/>
      <w:r>
        <w:rPr>
          <w:sz w:val="24"/>
          <w:szCs w:val="24"/>
        </w:rPr>
        <w:t xml:space="preserve"> СОШ № 6 имени Героя России Дьяченко Андрея Александровича </w:t>
      </w:r>
      <w:r w:rsidRPr="00C97BB7">
        <w:rPr>
          <w:sz w:val="24"/>
          <w:szCs w:val="24"/>
        </w:rPr>
        <w:t xml:space="preserve"> с 2020 г. по 2024 г.</w:t>
      </w: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12"/>
        <w:gridCol w:w="2112"/>
        <w:gridCol w:w="2112"/>
        <w:gridCol w:w="2113"/>
        <w:gridCol w:w="2113"/>
      </w:tblGrid>
      <w:tr w:rsidR="00AC2FA1" w:rsidRPr="00434102" w:rsidTr="00CF7607">
        <w:tc>
          <w:tcPr>
            <w:tcW w:w="675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2020 г.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2021 г.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2022 г.</w:t>
            </w:r>
          </w:p>
        </w:tc>
        <w:tc>
          <w:tcPr>
            <w:tcW w:w="2113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2023 г.</w:t>
            </w:r>
          </w:p>
        </w:tc>
        <w:tc>
          <w:tcPr>
            <w:tcW w:w="2113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2024 г.</w:t>
            </w:r>
          </w:p>
        </w:tc>
      </w:tr>
      <w:tr w:rsidR="00AC2FA1" w:rsidRPr="00434102" w:rsidTr="00CF7607">
        <w:tc>
          <w:tcPr>
            <w:tcW w:w="675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7</w:t>
            </w:r>
          </w:p>
        </w:tc>
      </w:tr>
      <w:tr w:rsidR="00AC2FA1" w:rsidRPr="00434102" w:rsidTr="00CF7607">
        <w:tc>
          <w:tcPr>
            <w:tcW w:w="675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Доля детей и</w:t>
            </w:r>
            <w:r>
              <w:rPr>
                <w:rStyle w:val="212pt"/>
                <w:sz w:val="22"/>
                <w:szCs w:val="22"/>
              </w:rPr>
              <w:t xml:space="preserve"> молодежи в возрасте от 10 до 18</w:t>
            </w:r>
            <w:r w:rsidRPr="00434102">
              <w:rPr>
                <w:rStyle w:val="212pt"/>
                <w:sz w:val="22"/>
                <w:szCs w:val="22"/>
              </w:rPr>
              <w:t xml:space="preserve"> лет,</w:t>
            </w:r>
            <w:r>
              <w:rPr>
                <w:rStyle w:val="212pt"/>
                <w:sz w:val="22"/>
                <w:szCs w:val="22"/>
              </w:rPr>
              <w:t xml:space="preserve"> обучающихся МБОУ </w:t>
            </w:r>
            <w:proofErr w:type="spellStart"/>
            <w:r>
              <w:rPr>
                <w:rStyle w:val="212pt"/>
                <w:sz w:val="22"/>
                <w:szCs w:val="22"/>
              </w:rPr>
              <w:t>Зимовниковской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СОШ № 6 имени Героя России Дьяченко Андрея Александровича</w:t>
            </w:r>
            <w:r w:rsidRPr="00434102">
              <w:rPr>
                <w:rStyle w:val="212pt"/>
                <w:sz w:val="22"/>
                <w:szCs w:val="22"/>
              </w:rPr>
              <w:t>, вошедших в</w:t>
            </w:r>
            <w:r w:rsidRPr="00434102">
              <w:rPr>
                <w:rStyle w:val="212pt"/>
                <w:sz w:val="22"/>
                <w:szCs w:val="22"/>
              </w:rPr>
              <w:br/>
              <w:t>программы наставничества в роли наставляемого, %</w:t>
            </w:r>
          </w:p>
          <w:p w:rsidR="00AC2FA1" w:rsidRPr="00E23E48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E23E48">
              <w:rPr>
                <w:rStyle w:val="212pt0"/>
                <w:sz w:val="22"/>
                <w:szCs w:val="22"/>
              </w:rPr>
              <w:t>(отношение количества детей и молодежи в возрасте от</w:t>
            </w:r>
            <w:r w:rsidRPr="00E23E48">
              <w:rPr>
                <w:rStyle w:val="212pt0"/>
                <w:sz w:val="22"/>
                <w:szCs w:val="22"/>
              </w:rPr>
              <w:br/>
              <w:t>10 до 18 лет, вошедших в программы наставничества в</w:t>
            </w:r>
            <w:r w:rsidRPr="00E23E48">
              <w:rPr>
                <w:rStyle w:val="212pt0"/>
                <w:sz w:val="22"/>
                <w:szCs w:val="22"/>
              </w:rPr>
              <w:br/>
              <w:t>роли наставляемого, к общему количеству детей и</w:t>
            </w:r>
            <w:r w:rsidRPr="00E23E48">
              <w:rPr>
                <w:rStyle w:val="212pt0"/>
                <w:sz w:val="22"/>
                <w:szCs w:val="22"/>
              </w:rPr>
              <w:br/>
              <w:t xml:space="preserve">молодежи в возрасте от 10 до 18 лет, обучающихся </w:t>
            </w:r>
            <w:r w:rsidRPr="00E23E48">
              <w:rPr>
                <w:rStyle w:val="212pt"/>
                <w:i/>
                <w:sz w:val="22"/>
                <w:szCs w:val="22"/>
              </w:rPr>
              <w:t xml:space="preserve">МБОУ </w:t>
            </w:r>
            <w:proofErr w:type="spellStart"/>
            <w:r w:rsidRPr="00E23E48">
              <w:rPr>
                <w:rStyle w:val="212pt"/>
                <w:i/>
                <w:sz w:val="22"/>
                <w:szCs w:val="22"/>
              </w:rPr>
              <w:t>Зимовниковской</w:t>
            </w:r>
            <w:proofErr w:type="spellEnd"/>
            <w:r w:rsidRPr="00E23E48">
              <w:rPr>
                <w:rStyle w:val="212pt"/>
                <w:i/>
                <w:sz w:val="22"/>
                <w:szCs w:val="22"/>
              </w:rPr>
              <w:t xml:space="preserve"> СОШ № 6 имени Героя России Дьяченко Андрея Александровича)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10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20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35</w:t>
            </w:r>
          </w:p>
        </w:tc>
        <w:tc>
          <w:tcPr>
            <w:tcW w:w="2113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50</w:t>
            </w:r>
          </w:p>
        </w:tc>
        <w:tc>
          <w:tcPr>
            <w:tcW w:w="2113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70</w:t>
            </w:r>
          </w:p>
        </w:tc>
      </w:tr>
      <w:tr w:rsidR="00AC2FA1" w:rsidRPr="00434102" w:rsidTr="00CF7607">
        <w:tc>
          <w:tcPr>
            <w:tcW w:w="675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Доля детей и</w:t>
            </w:r>
            <w:r>
              <w:rPr>
                <w:rStyle w:val="212pt"/>
                <w:sz w:val="22"/>
                <w:szCs w:val="22"/>
              </w:rPr>
              <w:t xml:space="preserve"> молодежи в возрасте от 15 до 18</w:t>
            </w:r>
            <w:r w:rsidRPr="00434102">
              <w:rPr>
                <w:rStyle w:val="212pt"/>
                <w:sz w:val="22"/>
                <w:szCs w:val="22"/>
              </w:rPr>
              <w:t xml:space="preserve"> лет,</w:t>
            </w:r>
            <w:r>
              <w:rPr>
                <w:rStyle w:val="212pt"/>
                <w:sz w:val="22"/>
                <w:szCs w:val="22"/>
              </w:rPr>
              <w:t xml:space="preserve"> обучающихся МБОУ </w:t>
            </w:r>
            <w:proofErr w:type="spellStart"/>
            <w:r>
              <w:rPr>
                <w:rStyle w:val="212pt"/>
                <w:sz w:val="22"/>
                <w:szCs w:val="22"/>
              </w:rPr>
              <w:t>Зимовниковской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СОШ № 6 имени Героя России Дьяченко Андрея Александровича</w:t>
            </w:r>
            <w:r w:rsidRPr="00434102">
              <w:rPr>
                <w:rStyle w:val="212pt"/>
                <w:sz w:val="22"/>
                <w:szCs w:val="22"/>
              </w:rPr>
              <w:t>, вошедших в</w:t>
            </w:r>
            <w:r w:rsidRPr="00434102">
              <w:rPr>
                <w:rStyle w:val="212pt"/>
                <w:sz w:val="22"/>
                <w:szCs w:val="22"/>
              </w:rPr>
              <w:br/>
              <w:t>программы наставничества в роли наставника, %</w:t>
            </w:r>
          </w:p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0"/>
                <w:sz w:val="22"/>
                <w:szCs w:val="22"/>
              </w:rPr>
              <w:t>(отношение количества детей и</w:t>
            </w:r>
            <w:r>
              <w:rPr>
                <w:rStyle w:val="212pt0"/>
                <w:sz w:val="22"/>
                <w:szCs w:val="22"/>
              </w:rPr>
              <w:t xml:space="preserve"> молодежи в возрасте от</w:t>
            </w:r>
            <w:r>
              <w:rPr>
                <w:rStyle w:val="212pt0"/>
                <w:sz w:val="22"/>
                <w:szCs w:val="22"/>
              </w:rPr>
              <w:br/>
            </w:r>
            <w:r>
              <w:rPr>
                <w:rStyle w:val="212pt0"/>
                <w:sz w:val="22"/>
                <w:szCs w:val="22"/>
              </w:rPr>
              <w:lastRenderedPageBreak/>
              <w:t>15 до 18</w:t>
            </w:r>
            <w:r w:rsidRPr="00434102">
              <w:rPr>
                <w:rStyle w:val="212pt0"/>
                <w:sz w:val="22"/>
                <w:szCs w:val="22"/>
              </w:rPr>
              <w:t xml:space="preserve"> лет, вошедших в программы наставничества в</w:t>
            </w:r>
            <w:r w:rsidRPr="00434102">
              <w:rPr>
                <w:rStyle w:val="212pt0"/>
                <w:sz w:val="22"/>
                <w:szCs w:val="22"/>
              </w:rPr>
              <w:br/>
              <w:t>роли наставника, к общему количеству детей и молодежи</w:t>
            </w:r>
            <w:r w:rsidRPr="00434102">
              <w:rPr>
                <w:rStyle w:val="212pt0"/>
                <w:sz w:val="22"/>
                <w:szCs w:val="22"/>
              </w:rPr>
              <w:br/>
              <w:t>в во</w:t>
            </w:r>
            <w:r>
              <w:rPr>
                <w:rStyle w:val="212pt0"/>
                <w:sz w:val="22"/>
                <w:szCs w:val="22"/>
              </w:rPr>
              <w:t>зрасте от 15 до 18</w:t>
            </w:r>
            <w:r w:rsidRPr="00434102">
              <w:rPr>
                <w:rStyle w:val="212pt0"/>
                <w:sz w:val="22"/>
                <w:szCs w:val="22"/>
              </w:rPr>
              <w:t xml:space="preserve"> лет, </w:t>
            </w:r>
            <w:r w:rsidRPr="00E23E48">
              <w:rPr>
                <w:rStyle w:val="212pt0"/>
                <w:sz w:val="22"/>
                <w:szCs w:val="22"/>
              </w:rPr>
              <w:t xml:space="preserve">обучающихся </w:t>
            </w:r>
            <w:r w:rsidRPr="00E23E48">
              <w:rPr>
                <w:rStyle w:val="212pt"/>
                <w:i/>
                <w:sz w:val="22"/>
                <w:szCs w:val="22"/>
              </w:rPr>
              <w:t xml:space="preserve">МБОУ </w:t>
            </w:r>
            <w:proofErr w:type="spellStart"/>
            <w:r w:rsidRPr="00E23E48">
              <w:rPr>
                <w:rStyle w:val="212pt"/>
                <w:i/>
                <w:sz w:val="22"/>
                <w:szCs w:val="22"/>
              </w:rPr>
              <w:t>Зимовниковской</w:t>
            </w:r>
            <w:proofErr w:type="spellEnd"/>
            <w:r w:rsidRPr="00E23E48">
              <w:rPr>
                <w:rStyle w:val="212pt"/>
                <w:i/>
                <w:sz w:val="22"/>
                <w:szCs w:val="22"/>
              </w:rPr>
              <w:t xml:space="preserve"> СОШ № 6 имени Героя России Дьяченко Андрея Александровича</w:t>
            </w:r>
            <w:r w:rsidRPr="00E23E48">
              <w:rPr>
                <w:rStyle w:val="212pt0"/>
                <w:sz w:val="22"/>
                <w:szCs w:val="22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lastRenderedPageBreak/>
              <w:t>2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8</w:t>
            </w:r>
          </w:p>
        </w:tc>
        <w:tc>
          <w:tcPr>
            <w:tcW w:w="2113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10</w:t>
            </w:r>
          </w:p>
        </w:tc>
      </w:tr>
      <w:tr w:rsidR="00AC2FA1" w:rsidRPr="00434102" w:rsidTr="00CF7607">
        <w:tc>
          <w:tcPr>
            <w:tcW w:w="675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AC2FA1" w:rsidRDefault="00AC2FA1" w:rsidP="00CF7607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23E48">
              <w:rPr>
                <w:rFonts w:ascii="Times New Roman" w:hAnsi="Times New Roman" w:cs="Times New Roman"/>
                <w:color w:val="000000"/>
                <w:lang w:bidi="ru-RU"/>
              </w:rPr>
              <w:t>Доля учителей - молодых специалистов (с опытом работы</w:t>
            </w:r>
            <w:r w:rsidRPr="00E23E48">
              <w:rPr>
                <w:rFonts w:ascii="Times New Roman" w:hAnsi="Times New Roman" w:cs="Times New Roman"/>
                <w:color w:val="000000"/>
                <w:lang w:bidi="ru-RU"/>
              </w:rPr>
              <w:br/>
              <w:t xml:space="preserve">от 0 до 3 лет), работающих в </w:t>
            </w:r>
            <w:r>
              <w:rPr>
                <w:rStyle w:val="212pt"/>
                <w:rFonts w:eastAsiaTheme="minorHAnsi"/>
              </w:rPr>
              <w:t xml:space="preserve">МБОУ </w:t>
            </w:r>
            <w:proofErr w:type="spellStart"/>
            <w:r>
              <w:rPr>
                <w:rStyle w:val="212pt"/>
                <w:rFonts w:eastAsiaTheme="minorHAnsi"/>
              </w:rPr>
              <w:t>Зимовниковской</w:t>
            </w:r>
            <w:proofErr w:type="spellEnd"/>
            <w:r>
              <w:rPr>
                <w:rStyle w:val="212pt"/>
                <w:rFonts w:eastAsiaTheme="minorHAnsi"/>
              </w:rPr>
              <w:t xml:space="preserve"> СОШ № 6 имени Героя России Дьяченко Андрея Александровича</w:t>
            </w:r>
            <w:r w:rsidRPr="00E23E48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  <w:r w:rsidRPr="00E23E48">
              <w:rPr>
                <w:rFonts w:ascii="Times New Roman" w:hAnsi="Times New Roman" w:cs="Times New Roman"/>
                <w:color w:val="000000"/>
                <w:lang w:bidi="ru-RU"/>
              </w:rPr>
              <w:br/>
              <w:t>вошедших в программы наставничества в роли</w:t>
            </w:r>
            <w:r w:rsidRPr="00E23E48">
              <w:rPr>
                <w:rFonts w:ascii="Times New Roman" w:hAnsi="Times New Roman" w:cs="Times New Roman"/>
                <w:color w:val="000000"/>
                <w:lang w:bidi="ru-RU"/>
              </w:rPr>
              <w:br/>
              <w:t>наставляемого, %</w:t>
            </w:r>
          </w:p>
          <w:p w:rsidR="00AC2FA1" w:rsidRPr="00E23E48" w:rsidRDefault="00AC2FA1" w:rsidP="00CF7607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23E48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bidi="ru-RU"/>
              </w:rPr>
              <w:t>(отношение количества учителей - молодых</w:t>
            </w:r>
            <w:r w:rsidRPr="00E23E48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bidi="ru-RU"/>
              </w:rPr>
              <w:br/>
              <w:t>специалистов, вошедших в программы наставничества в</w:t>
            </w:r>
            <w:r w:rsidRPr="00E23E48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bidi="ru-RU"/>
              </w:rPr>
              <w:br/>
              <w:t>роли наставляемого, к общему количеству учителей -</w:t>
            </w:r>
            <w:r w:rsidRPr="00E23E48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bidi="ru-RU"/>
              </w:rPr>
              <w:br/>
              <w:t xml:space="preserve">молодых специалистов, работающих в </w:t>
            </w:r>
            <w:r w:rsidRPr="00E23E48">
              <w:rPr>
                <w:rStyle w:val="212pt"/>
                <w:rFonts w:eastAsiaTheme="minorHAnsi"/>
                <w:i/>
              </w:rPr>
              <w:t xml:space="preserve">МБОУ </w:t>
            </w:r>
            <w:proofErr w:type="spellStart"/>
            <w:r w:rsidRPr="00E23E48">
              <w:rPr>
                <w:rStyle w:val="212pt"/>
                <w:rFonts w:eastAsiaTheme="minorHAnsi"/>
                <w:i/>
              </w:rPr>
              <w:t>Зимовниковской</w:t>
            </w:r>
            <w:proofErr w:type="spellEnd"/>
            <w:r w:rsidRPr="00E23E48">
              <w:rPr>
                <w:rStyle w:val="212pt"/>
                <w:rFonts w:eastAsiaTheme="minorHAnsi"/>
                <w:i/>
              </w:rPr>
              <w:t xml:space="preserve"> СОШ № 6 имени Героя России Дьяченко Андрея Александровича</w:t>
            </w:r>
            <w:r w:rsidRPr="00E23E48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bidi="ru-RU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AC2FA1" w:rsidRPr="00E23E48" w:rsidRDefault="00AC2FA1" w:rsidP="00CF7607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E23E4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112" w:type="dxa"/>
            <w:shd w:val="clear" w:color="auto" w:fill="auto"/>
          </w:tcPr>
          <w:p w:rsidR="00AC2FA1" w:rsidRPr="00E23E48" w:rsidRDefault="00AC2FA1" w:rsidP="00CF7607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E23E4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112" w:type="dxa"/>
            <w:shd w:val="clear" w:color="auto" w:fill="auto"/>
          </w:tcPr>
          <w:p w:rsidR="00AC2FA1" w:rsidRPr="00E23E48" w:rsidRDefault="00AC2FA1" w:rsidP="00CF7607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E23E4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113" w:type="dxa"/>
            <w:shd w:val="clear" w:color="auto" w:fill="auto"/>
          </w:tcPr>
          <w:p w:rsidR="00AC2FA1" w:rsidRPr="00E23E48" w:rsidRDefault="00AC2FA1" w:rsidP="00CF7607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E23E4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113" w:type="dxa"/>
            <w:shd w:val="clear" w:color="auto" w:fill="auto"/>
          </w:tcPr>
          <w:p w:rsidR="00AC2FA1" w:rsidRPr="00E23E48" w:rsidRDefault="00AC2FA1" w:rsidP="00CF7607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E23E48">
              <w:rPr>
                <w:b w:val="0"/>
                <w:sz w:val="22"/>
                <w:szCs w:val="22"/>
              </w:rPr>
              <w:t>100</w:t>
            </w:r>
          </w:p>
        </w:tc>
      </w:tr>
      <w:tr w:rsidR="00AC2FA1" w:rsidRPr="00434102" w:rsidTr="00CF7607">
        <w:tc>
          <w:tcPr>
            <w:tcW w:w="675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AC2FA1" w:rsidRPr="00E23E48" w:rsidRDefault="00AC2FA1" w:rsidP="00CF7607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23E48">
              <w:rPr>
                <w:rFonts w:ascii="Times New Roman" w:hAnsi="Times New Roman" w:cs="Times New Roman"/>
                <w:color w:val="000000"/>
                <w:lang w:bidi="ru-RU"/>
              </w:rPr>
              <w:t>Количество предприятий (организаций) от общего количества</w:t>
            </w:r>
            <w:r w:rsidRPr="00E23E48">
              <w:rPr>
                <w:rFonts w:ascii="Times New Roman" w:hAnsi="Times New Roman" w:cs="Times New Roman"/>
                <w:color w:val="000000"/>
                <w:lang w:bidi="ru-RU"/>
              </w:rPr>
              <w:br/>
              <w:t>организаций, осуществляющих деятельность в</w:t>
            </w:r>
            <w:r w:rsidRPr="00E23E48">
              <w:rPr>
                <w:rFonts w:ascii="Times New Roman" w:hAnsi="Times New Roman" w:cs="Times New Roman"/>
                <w:color w:val="000000"/>
                <w:lang w:bidi="ru-RU"/>
              </w:rPr>
              <w:br/>
            </w:r>
            <w:proofErr w:type="spellStart"/>
            <w:r>
              <w:rPr>
                <w:rStyle w:val="212pt"/>
                <w:rFonts w:eastAsiaTheme="minorHAnsi"/>
              </w:rPr>
              <w:t>Зимовниковском</w:t>
            </w:r>
            <w:proofErr w:type="spellEnd"/>
            <w:r>
              <w:rPr>
                <w:rStyle w:val="212pt"/>
                <w:rFonts w:eastAsiaTheme="minorHAnsi"/>
              </w:rPr>
              <w:t xml:space="preserve"> </w:t>
            </w:r>
            <w:r w:rsidRPr="00E23E48">
              <w:rPr>
                <w:rStyle w:val="212pt"/>
                <w:rFonts w:eastAsiaTheme="minorHAnsi"/>
              </w:rPr>
              <w:t xml:space="preserve">муниципальном </w:t>
            </w:r>
            <w:r w:rsidRPr="00E23E48">
              <w:rPr>
                <w:rStyle w:val="212pt"/>
                <w:rFonts w:eastAsiaTheme="minorHAnsi"/>
              </w:rPr>
              <w:lastRenderedPageBreak/>
              <w:t>районе</w:t>
            </w:r>
            <w:r w:rsidRPr="00E23E48">
              <w:rPr>
                <w:rFonts w:ascii="Times New Roman" w:hAnsi="Times New Roman" w:cs="Times New Roman"/>
                <w:color w:val="000000"/>
                <w:lang w:bidi="ru-RU"/>
              </w:rPr>
              <w:t>, вошедших в программы</w:t>
            </w:r>
            <w:r w:rsidRPr="00E23E48">
              <w:rPr>
                <w:rFonts w:ascii="Times New Roman" w:hAnsi="Times New Roman" w:cs="Times New Roman"/>
                <w:color w:val="000000"/>
                <w:lang w:bidi="ru-RU"/>
              </w:rPr>
              <w:br/>
              <w:t>наставничества, предоставив своих наставников, %</w:t>
            </w:r>
          </w:p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bidi="ru-RU"/>
              </w:rPr>
              <w:t>количество</w:t>
            </w:r>
            <w:r w:rsidRPr="00434102"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bidi="ru-RU"/>
              </w:rPr>
              <w:t xml:space="preserve"> предприятий (организаций),</w:t>
            </w:r>
            <w:r w:rsidRPr="00434102"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bidi="ru-RU"/>
              </w:rPr>
              <w:br/>
              <w:t>предоставивших своих сотрудников для участия в</w:t>
            </w:r>
            <w:r w:rsidRPr="00434102"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bidi="ru-RU"/>
              </w:rPr>
              <w:br/>
              <w:t>программах на</w:t>
            </w:r>
            <w:r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bidi="ru-RU"/>
              </w:rPr>
              <w:t>ставничества в роли наставников</w:t>
            </w:r>
            <w:r w:rsidRPr="00434102"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AC2FA1" w:rsidRPr="00E23E48" w:rsidRDefault="00AC2FA1" w:rsidP="00CF7607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E23E48"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12" w:type="dxa"/>
            <w:shd w:val="clear" w:color="auto" w:fill="auto"/>
          </w:tcPr>
          <w:p w:rsidR="00AC2FA1" w:rsidRPr="00E23E48" w:rsidRDefault="00AC2FA1" w:rsidP="00CF7607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E23E4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AC2FA1" w:rsidRPr="00E23E48" w:rsidRDefault="00AC2FA1" w:rsidP="00CF7607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3" w:type="dxa"/>
            <w:shd w:val="clear" w:color="auto" w:fill="auto"/>
          </w:tcPr>
          <w:p w:rsidR="00AC2FA1" w:rsidRPr="00E23E48" w:rsidRDefault="00AC2FA1" w:rsidP="00CF7607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AC2FA1" w:rsidRPr="00E23E48" w:rsidRDefault="00AC2FA1" w:rsidP="00CF7607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</w:tr>
      <w:tr w:rsidR="00AC2FA1" w:rsidRPr="00434102" w:rsidTr="00CF7607">
        <w:tc>
          <w:tcPr>
            <w:tcW w:w="675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Уровень удовлетворенности наставляемых участием в</w:t>
            </w:r>
            <w:r w:rsidRPr="00434102">
              <w:rPr>
                <w:rStyle w:val="212pt"/>
                <w:sz w:val="22"/>
                <w:szCs w:val="22"/>
              </w:rPr>
              <w:br/>
              <w:t>программах наставничества, % (опросный)</w:t>
            </w:r>
          </w:p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0"/>
                <w:sz w:val="22"/>
                <w:szCs w:val="22"/>
              </w:rPr>
              <w:t>(отношение количества наставляемых, удовлетворенных</w:t>
            </w:r>
            <w:r w:rsidRPr="00434102">
              <w:rPr>
                <w:rStyle w:val="212pt0"/>
                <w:sz w:val="22"/>
                <w:szCs w:val="22"/>
              </w:rPr>
              <w:br/>
              <w:t>участием в программах наставничества, к общему</w:t>
            </w:r>
            <w:r w:rsidRPr="00434102">
              <w:rPr>
                <w:rStyle w:val="212pt0"/>
                <w:sz w:val="22"/>
                <w:szCs w:val="22"/>
              </w:rPr>
              <w:br/>
              <w:t>количеству наставляемых, принявших участие в</w:t>
            </w:r>
            <w:r w:rsidRPr="00434102">
              <w:rPr>
                <w:rStyle w:val="212pt0"/>
                <w:sz w:val="22"/>
                <w:szCs w:val="22"/>
              </w:rPr>
              <w:br/>
              <w:t>программах наставничества, реализуемых в</w:t>
            </w:r>
            <w:r w:rsidRPr="00434102">
              <w:rPr>
                <w:rStyle w:val="212pt0"/>
                <w:sz w:val="22"/>
                <w:szCs w:val="22"/>
              </w:rPr>
              <w:br/>
            </w:r>
            <w:r w:rsidRPr="00E23E48">
              <w:rPr>
                <w:rStyle w:val="212pt"/>
                <w:i/>
                <w:sz w:val="22"/>
                <w:szCs w:val="22"/>
              </w:rPr>
              <w:t xml:space="preserve">МБОУ </w:t>
            </w:r>
            <w:proofErr w:type="spellStart"/>
            <w:r w:rsidRPr="00E23E48">
              <w:rPr>
                <w:rStyle w:val="212pt"/>
                <w:i/>
                <w:sz w:val="22"/>
                <w:szCs w:val="22"/>
              </w:rPr>
              <w:t>Зимовниковской</w:t>
            </w:r>
            <w:proofErr w:type="spellEnd"/>
            <w:r w:rsidRPr="00E23E48">
              <w:rPr>
                <w:rStyle w:val="212pt"/>
                <w:i/>
                <w:sz w:val="22"/>
                <w:szCs w:val="22"/>
              </w:rPr>
              <w:t xml:space="preserve"> СОШ № 6 имени Героя России Дьяченко Андрея Александровича</w:t>
            </w:r>
            <w:r w:rsidRPr="00E23E48">
              <w:rPr>
                <w:rStyle w:val="212pt0"/>
                <w:sz w:val="22"/>
                <w:szCs w:val="22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50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55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60</w:t>
            </w:r>
          </w:p>
        </w:tc>
        <w:tc>
          <w:tcPr>
            <w:tcW w:w="2113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70</w:t>
            </w:r>
          </w:p>
        </w:tc>
        <w:tc>
          <w:tcPr>
            <w:tcW w:w="2113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85</w:t>
            </w:r>
          </w:p>
        </w:tc>
      </w:tr>
      <w:tr w:rsidR="00AC2FA1" w:rsidRPr="00434102" w:rsidTr="00CF7607">
        <w:tc>
          <w:tcPr>
            <w:tcW w:w="675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AC2FA1" w:rsidRPr="00E23E48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E23E48">
              <w:rPr>
                <w:rStyle w:val="212pt"/>
                <w:i/>
                <w:sz w:val="22"/>
                <w:szCs w:val="22"/>
              </w:rPr>
              <w:t>Уровень удовлетворенности наставников участием в</w:t>
            </w:r>
            <w:r w:rsidRPr="00E23E48">
              <w:rPr>
                <w:rStyle w:val="212pt"/>
                <w:i/>
                <w:sz w:val="22"/>
                <w:szCs w:val="22"/>
              </w:rPr>
              <w:br/>
              <w:t>программах наставничества, % (опросный)</w:t>
            </w:r>
          </w:p>
          <w:p w:rsidR="00AC2FA1" w:rsidRPr="00E23E48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E23E48">
              <w:rPr>
                <w:rStyle w:val="212pt0"/>
                <w:sz w:val="22"/>
                <w:szCs w:val="22"/>
              </w:rPr>
              <w:t>(отношение количества наставников, удовлетворенных</w:t>
            </w:r>
            <w:r w:rsidRPr="00E23E48">
              <w:rPr>
                <w:rStyle w:val="212pt0"/>
                <w:sz w:val="22"/>
                <w:szCs w:val="22"/>
              </w:rPr>
              <w:br/>
              <w:t>участием в программах наставничества, к общему</w:t>
            </w:r>
            <w:r w:rsidRPr="00E23E48">
              <w:rPr>
                <w:rStyle w:val="212pt0"/>
                <w:sz w:val="22"/>
                <w:szCs w:val="22"/>
              </w:rPr>
              <w:br/>
              <w:t>количеству наставников, принявших участие в</w:t>
            </w:r>
            <w:r w:rsidRPr="00E23E48">
              <w:rPr>
                <w:rStyle w:val="212pt0"/>
                <w:sz w:val="22"/>
                <w:szCs w:val="22"/>
              </w:rPr>
              <w:br/>
              <w:t>программах наставничества, реализуемых в</w:t>
            </w:r>
            <w:r w:rsidRPr="00E23E48">
              <w:rPr>
                <w:rStyle w:val="212pt0"/>
                <w:sz w:val="22"/>
                <w:szCs w:val="22"/>
              </w:rPr>
              <w:br/>
            </w:r>
            <w:r w:rsidRPr="00E23E48">
              <w:rPr>
                <w:rStyle w:val="212pt"/>
                <w:i/>
                <w:sz w:val="22"/>
                <w:szCs w:val="22"/>
              </w:rPr>
              <w:lastRenderedPageBreak/>
              <w:t xml:space="preserve">МБОУ </w:t>
            </w:r>
            <w:proofErr w:type="spellStart"/>
            <w:r w:rsidRPr="00E23E48">
              <w:rPr>
                <w:rStyle w:val="212pt"/>
                <w:i/>
                <w:sz w:val="22"/>
                <w:szCs w:val="22"/>
              </w:rPr>
              <w:t>Зимовниковской</w:t>
            </w:r>
            <w:proofErr w:type="spellEnd"/>
            <w:r w:rsidRPr="00E23E48">
              <w:rPr>
                <w:rStyle w:val="212pt"/>
                <w:i/>
                <w:sz w:val="22"/>
                <w:szCs w:val="22"/>
              </w:rPr>
              <w:t xml:space="preserve"> СОШ № 6 имени Героя России Дьяченко Андрея Александровича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lastRenderedPageBreak/>
              <w:t>50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55</w:t>
            </w:r>
          </w:p>
        </w:tc>
        <w:tc>
          <w:tcPr>
            <w:tcW w:w="2112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60</w:t>
            </w:r>
          </w:p>
        </w:tc>
        <w:tc>
          <w:tcPr>
            <w:tcW w:w="2113" w:type="dxa"/>
            <w:shd w:val="clear" w:color="auto" w:fill="auto"/>
          </w:tcPr>
          <w:p w:rsidR="00AC2FA1" w:rsidRPr="00434102" w:rsidRDefault="00AC2FA1" w:rsidP="00CF760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70</w:t>
            </w:r>
          </w:p>
        </w:tc>
        <w:tc>
          <w:tcPr>
            <w:tcW w:w="2113" w:type="dxa"/>
            <w:shd w:val="clear" w:color="auto" w:fill="auto"/>
          </w:tcPr>
          <w:p w:rsidR="00AC2FA1" w:rsidRPr="00434102" w:rsidRDefault="00AC2FA1" w:rsidP="00CF7607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85</w:t>
            </w:r>
          </w:p>
        </w:tc>
      </w:tr>
    </w:tbl>
    <w:p w:rsidR="00A414DB" w:rsidRDefault="00A414DB"/>
    <w:sectPr w:rsidR="00A414DB" w:rsidSect="00AC2F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3A3"/>
    <w:multiLevelType w:val="multilevel"/>
    <w:tmpl w:val="721E4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8D0177"/>
    <w:multiLevelType w:val="multilevel"/>
    <w:tmpl w:val="AC468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FB5A95"/>
    <w:multiLevelType w:val="multilevel"/>
    <w:tmpl w:val="BB72A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2B62FE"/>
    <w:multiLevelType w:val="multilevel"/>
    <w:tmpl w:val="E2AEE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A1"/>
    <w:rsid w:val="00A414DB"/>
    <w:rsid w:val="00AC2FA1"/>
    <w:rsid w:val="00D24250"/>
    <w:rsid w:val="00DA1AD3"/>
    <w:rsid w:val="00F1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BFB4"/>
  <w15:chartTrackingRefBased/>
  <w15:docId w15:val="{2C299D70-D22E-4B61-9D31-0E94C30A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C2FA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FA1"/>
    <w:pPr>
      <w:widowControl w:val="0"/>
      <w:shd w:val="clear" w:color="auto" w:fill="FFFFFF"/>
      <w:spacing w:after="0" w:line="450" w:lineRule="exact"/>
      <w:jc w:val="both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39"/>
    <w:rsid w:val="00AC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(12)_"/>
    <w:link w:val="120"/>
    <w:rsid w:val="00AC2FA1"/>
    <w:rPr>
      <w:rFonts w:ascii="Times New Roman" w:eastAsia="Times New Roman" w:hAnsi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C2FA1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rsid w:val="00AC2FA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AC2FA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C2FA1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2pt0">
    <w:name w:val="Основной текст (2) + 12 pt;Курсив"/>
    <w:rsid w:val="00AC2F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2020-10-07T03:15:00Z</dcterms:created>
  <dcterms:modified xsi:type="dcterms:W3CDTF">2020-10-07T03:52:00Z</dcterms:modified>
</cp:coreProperties>
</file>